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F913DE" w:rsidRPr="00F913DE" w:rsidTr="00F913DE">
        <w:trPr>
          <w:trHeight w:val="567"/>
        </w:trPr>
        <w:tc>
          <w:tcPr>
            <w:tcW w:w="9606" w:type="dxa"/>
          </w:tcPr>
          <w:p w:rsidR="00F913DE" w:rsidRPr="00F913DE" w:rsidRDefault="00F913DE" w:rsidP="00F913DE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F913DE" w:rsidRDefault="00F913DE" w:rsidP="00F913DE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  <w:p w:rsidR="00F913DE" w:rsidRPr="00F913DE" w:rsidRDefault="00F913DE" w:rsidP="00F913DE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913DE" w:rsidRPr="00F913DE" w:rsidRDefault="00F913DE" w:rsidP="00F913DE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F913DE" w:rsidRPr="00F913DE" w:rsidTr="00F913DE">
        <w:trPr>
          <w:trHeight w:hRule="exact" w:val="212"/>
        </w:trPr>
        <w:tc>
          <w:tcPr>
            <w:tcW w:w="9606" w:type="dxa"/>
            <w:vAlign w:val="center"/>
          </w:tcPr>
          <w:p w:rsidR="00F913DE" w:rsidRPr="00F913DE" w:rsidRDefault="00F913DE" w:rsidP="00F913DE">
            <w:pPr>
              <w:keepNext/>
              <w:overflowPunct w:val="0"/>
              <w:autoSpaceDE w:val="0"/>
              <w:autoSpaceDN w:val="0"/>
              <w:adjustRightInd w:val="0"/>
              <w:jc w:val="left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F913DE" w:rsidRPr="00F913DE" w:rsidRDefault="00F913DE" w:rsidP="00F913DE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141" w:tblpY="-8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F913DE" w:rsidRPr="00F913DE" w:rsidTr="00586533">
        <w:tc>
          <w:tcPr>
            <w:tcW w:w="284" w:type="dxa"/>
            <w:vAlign w:val="bottom"/>
          </w:tcPr>
          <w:p w:rsidR="00F913DE" w:rsidRPr="00F913DE" w:rsidRDefault="00F913DE" w:rsidP="00F913D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F913DE" w:rsidRPr="00F913DE" w:rsidRDefault="00F913DE" w:rsidP="00F91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15.09.2025</w:t>
            </w:r>
          </w:p>
        </w:tc>
        <w:tc>
          <w:tcPr>
            <w:tcW w:w="397" w:type="dxa"/>
            <w:vAlign w:val="bottom"/>
          </w:tcPr>
          <w:p w:rsidR="00F913DE" w:rsidRPr="00F913DE" w:rsidRDefault="00F913DE" w:rsidP="00F91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F913DE" w:rsidRPr="00F913DE" w:rsidRDefault="00F913DE" w:rsidP="00F91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739</w:t>
            </w:r>
          </w:p>
        </w:tc>
      </w:tr>
      <w:tr w:rsidR="00F913DE" w:rsidRPr="00F913DE" w:rsidTr="00586533">
        <w:tc>
          <w:tcPr>
            <w:tcW w:w="4650" w:type="dxa"/>
            <w:gridSpan w:val="4"/>
          </w:tcPr>
          <w:p w:rsidR="00F913DE" w:rsidRPr="00F913DE" w:rsidRDefault="00F913DE" w:rsidP="00F913D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F913DE" w:rsidRDefault="00F913DE" w:rsidP="00F913D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Об утверждении типовой формы Соглашения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предоставлении из бюджета  Мокшанского района Пензенской области</w:t>
      </w:r>
    </w:p>
    <w:p w:rsidR="00F913DE" w:rsidRDefault="00F913DE" w:rsidP="00F913D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бюджетам муниципальных образований Мокшанского района  Пензенской области субсидии в целях </w:t>
      </w:r>
      <w:proofErr w:type="spellStart"/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софинансирования</w:t>
      </w:r>
      <w:proofErr w:type="spellEnd"/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расходных обязательств, возникающих при выполнении полномочий органов местного самоуправления 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решению вопросов местного значения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Руководствуясь </w:t>
      </w:r>
      <w:hyperlink r:id="rId9" w:history="1">
        <w:r w:rsidRPr="00F913D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статьей 143</w:t>
        </w:r>
      </w:hyperlink>
      <w:r w:rsidRPr="00F913DE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3</w:t>
      </w: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Бюджетного кодекса Российской Федерации,  Федеральным законом от 20.03.2025 N 33-ФЗ "Об общих принципах организации местного самоуправления в единой системе публичной власти", Положением о бюджетном процессе в </w:t>
      </w:r>
      <w:proofErr w:type="spell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области, утвержденным решением Собрания представителей Мокшанского района Пензенской области от 14.11.2014  № 560-55/3 (с последующими изменениями), Уставом муниципального района </w:t>
      </w:r>
      <w:proofErr w:type="spell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 </w:t>
      </w:r>
      <w:proofErr w:type="gramEnd"/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Утвердить типовую форму Соглашения о предоставлении из бюджета  Мокшанского района Пензенской области бюджетам муниципальных образований Мокшанского района  Пензенской области субсидии в целях </w:t>
      </w:r>
      <w:proofErr w:type="spell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софинансирования</w:t>
      </w:r>
      <w:proofErr w:type="spell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согласно приложению.</w:t>
      </w:r>
    </w:p>
    <w:p w:rsidR="00F913DE" w:rsidRPr="00F913DE" w:rsidRDefault="00F913DE" w:rsidP="00F913DE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F913DE" w:rsidRPr="00F913DE" w:rsidRDefault="00F913DE" w:rsidP="00F913DE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Настоящее постановление вступает в силу на следующий день после дня его официального опубликования.</w:t>
      </w:r>
    </w:p>
    <w:p w:rsidR="00F913DE" w:rsidRPr="00F913DE" w:rsidRDefault="00F913DE" w:rsidP="00F913DE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</w:t>
      </w: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первого заместителя главы администрации Мокшанского района.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Мокшанского района                                                             А.В. </w:t>
      </w:r>
      <w:proofErr w:type="spellStart"/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F913DE" w:rsidRPr="00F913DE" w:rsidRDefault="00F913DE" w:rsidP="00F913D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Приложение</w:t>
      </w:r>
    </w:p>
    <w:p w:rsidR="00F913DE" w:rsidRPr="00F913DE" w:rsidRDefault="00F913DE" w:rsidP="00F913DE">
      <w:pPr>
        <w:autoSpaceDE w:val="0"/>
        <w:autoSpaceDN w:val="0"/>
        <w:adjustRightInd w:val="0"/>
        <w:ind w:left="439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УТВЕРЖДЕНА </w:t>
      </w:r>
    </w:p>
    <w:p w:rsidR="00F913DE" w:rsidRPr="00F913DE" w:rsidRDefault="00F913DE" w:rsidP="00F913DE">
      <w:pPr>
        <w:autoSpaceDE w:val="0"/>
        <w:autoSpaceDN w:val="0"/>
        <w:adjustRightInd w:val="0"/>
        <w:ind w:left="439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постановлением администрации </w:t>
      </w:r>
    </w:p>
    <w:p w:rsidR="00F913DE" w:rsidRPr="00F913DE" w:rsidRDefault="00F913DE" w:rsidP="00F913DE">
      <w:pPr>
        <w:autoSpaceDE w:val="0"/>
        <w:autoSpaceDN w:val="0"/>
        <w:adjustRightInd w:val="0"/>
        <w:ind w:left="439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</w:t>
      </w:r>
    </w:p>
    <w:p w:rsidR="00F913DE" w:rsidRPr="00F913DE" w:rsidRDefault="00F913DE" w:rsidP="00F913DE">
      <w:pPr>
        <w:autoSpaceDE w:val="0"/>
        <w:autoSpaceDN w:val="0"/>
        <w:adjustRightInd w:val="0"/>
        <w:ind w:left="439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15.09.2025№ 739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Pr="00F913DE" w:rsidRDefault="00F913DE" w:rsidP="00F913D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Форма Соглашения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предоставлении из бюджета  Мокшанского района Пензенской области бюджетам муниципальных образований Мокшанского района  Пензенской области субсидии в целях </w:t>
      </w:r>
      <w:proofErr w:type="spellStart"/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софинансирования</w:t>
      </w:r>
      <w:proofErr w:type="spellEnd"/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</w:p>
    <w:p w:rsidR="00F913DE" w:rsidRPr="00F913DE" w:rsidRDefault="00F913DE" w:rsidP="00F913DE">
      <w:pPr>
        <w:autoSpaceDE w:val="0"/>
        <w:autoSpaceDN w:val="0"/>
        <w:adjustRightInd w:val="0"/>
        <w:ind w:left="4395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«___» ______________ 202___ г.                                           № ________________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</w:t>
      </w:r>
      <w:r w:rsidRPr="00F913D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дата заключения соглашения)                                                               (номер соглашения)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____________________________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Pr="00F913D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место заключения соглашения)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  Мокшанского района Пензенской области, именуемая в дальнейшем «Администрация», в лице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___________________________________________________________________________</w:t>
      </w: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__________________________________,</w:t>
      </w:r>
    </w:p>
    <w:p w:rsidR="00F913DE" w:rsidRPr="00F913DE" w:rsidRDefault="00F913DE" w:rsidP="00F913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(</w:t>
      </w:r>
      <w:r w:rsidRPr="00F913D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наименование   должности   руководителя   или уполномоченного им лица, Ф.И.О.)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действующего (-ей) на основании Устава  муниципального района </w:t>
      </w:r>
      <w:proofErr w:type="spell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с   одной   стороны, и администрация городского (сельского) поселения _____________ Мокшанского района Пензенской области (далее – муниципальное образование), именуемая в дальнейшем «Получатель», в лице главы администрации муниципального образования _________, действующего на основании Устава муниципального образования, утвержденного решением Комитета местного самоуправления городского (сельского) поселения ___________ Мокшанского района Пензенской области </w:t>
      </w:r>
      <w:r w:rsidRPr="00F913DE">
        <w:rPr>
          <w:rFonts w:ascii="Times New Roman" w:eastAsia="Times New Roman" w:hAnsi="Times New Roman" w:cs="Courier New"/>
          <w:sz w:val="16"/>
          <w:szCs w:val="16"/>
          <w:lang w:eastAsia="ru-RU"/>
        </w:rPr>
        <w:t>от __________ № _________</w:t>
      </w: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, с другой  стороны,  далее именуемые</w:t>
      </w:r>
      <w:proofErr w:type="gram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</w:t>
      </w: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Стороны», в соответствии с пунктом 2</w:t>
      </w:r>
      <w:r w:rsidRPr="00F913DE">
        <w:rPr>
          <w:rFonts w:ascii="Times New Roman" w:eastAsia="Times New Roman" w:hAnsi="Times New Roman" w:cs="Times New Roman"/>
          <w:color w:val="0000FF"/>
          <w:sz w:val="16"/>
          <w:szCs w:val="16"/>
          <w:lang w:eastAsia="ru-RU"/>
        </w:rPr>
        <w:t xml:space="preserve"> </w:t>
      </w: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статьи 142</w:t>
      </w:r>
      <w:r w:rsidRPr="00F913DE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3</w:t>
      </w: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Бюджетного кодекса Российской Федерации, решением Собрания представителей Мокшанского района Пензенской области от _____ № ____ (с последующими изменениями) «О бюджете Мокшанского района Пензенской области на 20__год и на плановый период 20__ и 20__ годов», порядком предоставления из бюджета </w:t>
      </w:r>
      <w:bookmarkStart w:id="0" w:name="_Hlk208385142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  <w:bookmarkEnd w:id="0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бюджетам муниципальных образований Мокшанского района субсидий в целях </w:t>
      </w:r>
      <w:proofErr w:type="spell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софинансирования</w:t>
      </w:r>
      <w:proofErr w:type="spell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расходных обязательств, возникающих</w:t>
      </w:r>
      <w:proofErr w:type="gram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 выполнении полномочий органов местного самоуправления по решению вопросов местного значения, утвержденным решением Собрания представителей Мокшанского района Пензенской области  </w:t>
      </w: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от</w:t>
      </w:r>
      <w:proofErr w:type="gram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___№___, (далее - </w:t>
      </w: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Порядок</w:t>
      </w:r>
      <w:proofErr w:type="gram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предоставления субсидий) заключили настоящее Соглашение о нижеследующем.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F913DE" w:rsidRPr="00F913DE" w:rsidRDefault="00F913DE" w:rsidP="00F913D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 Предмет Соглашения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1.1.  Предметом настоящего Соглашения является предоставление бюджетам муниципальных образований Мокшанского района Пензенской области (далее – муниципальные образования) из бюджета Мокшанского района Пензенской области в 202__ году субсидии на реализацию   ___________________________________ (далее – Расходное обязательство).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</w:t>
      </w:r>
      <w:r w:rsidRPr="00F913D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указать наименование расходных обязательств и реквизиты правового акта, устанавливающего Расходные обязательства муниципального образования, в целях </w:t>
      </w:r>
      <w:proofErr w:type="spellStart"/>
      <w:r w:rsidRPr="00F913D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софинансирования</w:t>
      </w:r>
      <w:proofErr w:type="spellEnd"/>
      <w:r w:rsidRPr="00F913D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которого предоставляется субсидия</w:t>
      </w: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spacing w:before="20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1.2. Условием предоставления Субсидии является наличие в бюджете муниципального образования бюджетных ассигнований на исполнение расходных обязательств в объеме, необходимом для их исполнения, включая размер планируемой к предоставлению Субсидии.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1.3.   Субсидия   предоставляется муниципальному образованию  для  достижения  целей, указанных в </w:t>
      </w:r>
      <w:hyperlink w:anchor="P264">
        <w:r w:rsidRPr="00F913D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пункте 1.1</w:t>
        </w:r>
      </w:hyperlink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Соглашения. 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1.4. Эффективность использования Субсидии определяется достижением муниципальным образованием следующих значений результатов (показателей, необходимых для достижения результатов) использования Субсидии: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-__________________________________________________________;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(указать наименование показателя, единицу измерения и значение показателя)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-___________________________________________________________.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(указать наименование показателя, единицу измерения и значение показателя)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>2.  Финансовое обеспечение расходных обязательств,</w:t>
      </w:r>
    </w:p>
    <w:p w:rsidR="00F913DE" w:rsidRPr="00F913DE" w:rsidRDefault="00F913DE" w:rsidP="00F913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в целях </w:t>
      </w:r>
      <w:proofErr w:type="spellStart"/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софинансирования</w:t>
      </w:r>
      <w:proofErr w:type="spellEnd"/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, которых предоставляется Субсидия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2.1.  Общий объем бюджетных ассигнований, предусматриваемых в бюджете муниципального образования, на финансовое обеспечение расходных обязательств, в целях </w:t>
      </w:r>
      <w:proofErr w:type="spell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софинансирования</w:t>
      </w:r>
      <w:proofErr w:type="spell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которых предоставляется Субсидия, составляет в 202__ году</w:t>
      </w: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_____________(_____________)   </w:t>
      </w:r>
      <w:proofErr w:type="gram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рублей ___ копеек.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(</w:t>
      </w:r>
      <w:r w:rsidRPr="00F913D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сумма прописью</w:t>
      </w: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2.2. С учетом уровня </w:t>
      </w:r>
      <w:proofErr w:type="spell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софинансирования</w:t>
      </w:r>
      <w:proofErr w:type="spell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, равного _____%, размер Субсидии, предоставляемой из бюджета  Мокшанского района Пензенской области бюджету муниципального образования, составляет в 202___ году</w:t>
      </w: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______ (____________) </w:t>
      </w:r>
      <w:proofErr w:type="gram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рублей ___ копеек.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 Порядок, условия и сроки перечисления Субсидии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   Субсидия предоставляется бюджету муниципального образования в   пределах  бюджетных ассигнований, предусмотренных в бюджете  Мокшанского района Пензенской области (сводной бюджетной росписи бюджета  Мокшанского района Пензенской области) на соответствующий финансовый год и плановый период и лимитов бюджетных обязательств, доведенных Получателю  Субсидии 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spacing w:line="228" w:lineRule="auto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3.2.</w:t>
      </w:r>
      <w:r w:rsidRPr="00F913D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 </w:t>
      </w: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Субсидия предоставляется при наличии в бюджете муниципального образования (сводной бюджетной росписи муниципального образования) бюджетных ассигнований на исполнение расходных обязательств муниципального образования, в целях </w:t>
      </w:r>
      <w:proofErr w:type="spell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софинансирования</w:t>
      </w:r>
      <w:proofErr w:type="spell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которых предоставляется Субсидия, в объеме, предусмотренном </w:t>
      </w:r>
      <w:hyperlink w:anchor="P142" w:history="1">
        <w:r w:rsidRPr="00F913D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пунктом 2.1</w:t>
        </w:r>
      </w:hyperlink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Соглашения.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3.3. Администрация в течение 5 (пяти) рабочих дней со дня получения документов, представленных Получателем в соответствии с </w:t>
      </w:r>
      <w:hyperlink w:anchor="P297">
        <w:r w:rsidRPr="00F913D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пунктом 3.2</w:t>
        </w:r>
      </w:hyperlink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Соглашения, осуществляет проверку документов на предмет соответствия требованиям настоящего Соглашения.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3.4. </w:t>
      </w: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в течение 20 (двадцати) рабочих дней со дня окончания проверки на предмет соответствия требованиям настоящего Соглашения документов, представленных Получателем, в соответствии с бюджетным законодательством Российской Федерации осуществляет перечисление средств Субсидии на единый счет  бюджета муниципального образования, открытый финансовому управлению администрации Мокшанского района Пензенской области в УФК по Пензенской области в порядке, установленном Федеральным казначейством.</w:t>
      </w:r>
      <w:proofErr w:type="gramEnd"/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3.5. Основаниями для отказа Получателю в перечислении Субсидии являются следующие случаи: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3.5.1. Непредставление документов (предоставление неполного пакета документов), предусмотренных </w:t>
      </w:r>
      <w:hyperlink w:anchor="P297">
        <w:r w:rsidRPr="00F913D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пунктом 3.2</w:t>
        </w:r>
      </w:hyperlink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Соглашения;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3.5.2. Предоставление недостоверной информации, содержащейся в документах, представленных Получателем.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3.6. Получатель вправе повторно направить документы после устранения причин возврата документов.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3.7. Размер Субсидии подлежит корректировке на сумму экономии средств бюджета  Мокшанского района Пензенской области, полученной по итогам проведения Получателем конкурентных процедур, а также по результатам исполнения контрактов, заключенных Получателем.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4. Взаимодействие Сторон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4.1. Администрация обязуется: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4.1.1. Обеспечивать предоставление Субсидии бюджету муниципального образования на цели, указанные в </w:t>
      </w:r>
      <w:hyperlink w:anchor="P264">
        <w:r w:rsidRPr="00F913D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пункте 1.1</w:t>
        </w:r>
      </w:hyperlink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Соглашения;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4.1.2. Обеспечивать в срок проверку документов, направленных Получателем в Администрацию в целях принятия решения о перечислении Субсидии;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4.1.3. Обеспечивать перечисление Субсидии в срок, предусмотренный пунктом 3.4 настоящего Соглашения, в соответствии с платежными реквизитами Получателя, указанными в </w:t>
      </w:r>
      <w:hyperlink w:anchor="P403">
        <w:r w:rsidRPr="00F913D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 xml:space="preserve">разделе </w:t>
        </w:r>
      </w:hyperlink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8 настоящего Соглашения;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4.1.4. Осуществлять </w:t>
      </w: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соблюдением Получателем условий предоставления Субсидии и обязательств, предусмотренных настоящим Соглашением.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4.1.5. Направлять Получателю требования о возврате в бюджет Мокшанского района Пензенской области Субсидии или ее части.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4.1.6. Рассматривать предложения, документы и иную информацию, направленную Получателем, в течение ____ рабочих дней со дня их получения и уведомлять Получателя о принятом решении;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4.1.7. Направлять разъяснения Получателю по вопросам, связанным с исполнением условий настоящего Соглашения, не позднее ____ рабочих дней со дня получения обращения Получателя;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4.1.8. Выполнять иные обязательства, установленные бюджетным законодательством Российской Федерации, порядком предоставления субсидии и настоящим Соглашением: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4.1.8.1. ___________________________________________________.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4.2. Администрация вправе: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4.2.1. Запрашивать у Получателя информацию и документы, необходимые для осуществления контроля, предусмотренного условиями настоящего Соглашения, за соблюдением Получателем целей и условий предоставления Субсидии;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4.2.2. Осуществлять иные права, установленные бюджетным законодательством Российской Федерации, Порядком предоставления субсидии и настоящим Соглашением: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4.2.2.1. __________________________________________________.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4.3. Получатель обязуется: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4.3.1.</w:t>
      </w:r>
      <w:r w:rsidRPr="00F913D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 </w:t>
      </w: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Отразить Субсидию в местном бюджете: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spacing w:line="228" w:lineRule="auto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в доходах по коду бюджетной классификации</w:t>
      </w: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: (______);</w:t>
      </w:r>
      <w:proofErr w:type="gramEnd"/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в расходах местного бюджета по коду целевой статьи расходов, содержащей код направления расходов ___________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(КБК, наименование)</w:t>
      </w:r>
    </w:p>
    <w:p w:rsidR="00F913DE" w:rsidRPr="00F913DE" w:rsidRDefault="00F913DE" w:rsidP="00F913DE">
      <w:pPr>
        <w:autoSpaceDE w:val="0"/>
        <w:autoSpaceDN w:val="0"/>
        <w:spacing w:line="228" w:lineRule="auto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4.3.2.</w:t>
      </w:r>
      <w:r w:rsidRPr="00F913D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 </w:t>
      </w: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Обеспечивать использование средств Субсидии на цели, установленные Порядком предоставления субсидии.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4.3.3. Обеспечивать выполнение условий предоставления Субсидии, установленных </w:t>
      </w:r>
      <w:hyperlink w:anchor="P219" w:history="1">
        <w:r w:rsidRPr="00F913D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пунктом 3.2</w:t>
        </w:r>
      </w:hyperlink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Соглашения.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4.3.4.</w:t>
      </w:r>
      <w:r w:rsidRPr="00F913D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 </w:t>
      </w: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Обеспечивать соблюдение установленного уровня </w:t>
      </w:r>
      <w:proofErr w:type="spell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софинансирования</w:t>
      </w:r>
      <w:proofErr w:type="spell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объема расходного обязательства муниципального образования при предоставлении Субсид</w:t>
      </w: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и ее</w:t>
      </w:r>
      <w:proofErr w:type="gram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фактическом использовании.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4.3.5. Представлять документы в соответствии с </w:t>
      </w:r>
      <w:hyperlink w:anchor="P297">
        <w:r w:rsidRPr="00F913D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пунктом 3.2</w:t>
        </w:r>
      </w:hyperlink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Соглашения для перечисления Субсидии;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4.3.6. </w:t>
      </w: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Использовать Субсидию для достижения целей, указанных в </w:t>
      </w:r>
      <w:hyperlink w:anchor="P264">
        <w:r w:rsidRPr="00F913D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пункте 1.1</w:t>
        </w:r>
      </w:hyperlink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Соглашения, с соблюдением условий предоставления Субсидии, установленными настоящим Соглашением;</w:t>
      </w:r>
      <w:proofErr w:type="gramEnd"/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4.3.7. Обеспечить достижение результатов использования Субсидии, определенных в </w:t>
      </w:r>
      <w:hyperlink w:anchor="P310">
        <w:r w:rsidRPr="00F913D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пункте 1.4</w:t>
        </w:r>
      </w:hyperlink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Соглашения;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4.3.8. Направлять по запросу Администрации документы и информацию, необходимые для осуществления </w:t>
      </w: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использованием средств Субсидии, в сроки, указанные в запросе Администрации;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4.3.9. Направлять Администрации ежеквартально, в срок не позднее 15-го числа месяца, следующего за отчетным периодом следующую отчетность: Отчет об использовании Субсидии (по форме согласно Приложению 1 к настоящему Соглашению); Отчет о достижении значений результатов и показателей (по форме согласно Приложению 2  к настоящему Соглашению);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4.3.10. Осуществить возврат Субсидии в бюджет  Мокшанского района Пензенской области в случаях и порядке, предусмотренных разделом 6 Порядка предоставления субсидии. 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4.3.11. Выполнять иные обязательства, установленные бюджетным законодательством РФ, Порядком предоставления субсидии и настоящим Соглашением.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4.4. Получатель вправе: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4.4.1. Направлять Администрации предложения о внесении изменений в условия настоящего Соглашения, в том числе в случае </w:t>
      </w: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возникновения необходимости изменения размера Субсидии</w:t>
      </w:r>
      <w:proofErr w:type="gram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 приложением информации, содержащей финансово-экономическое обоснование данного изменения;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4.4.2. Обращаться в Администрацию за получением разъяснений условий настоящего Соглашения в ходе его исполнения;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4.4.3. Осуществлять иные права, установленные бюджетным законодательством Российской Федерации, Правилами предоставления субсидии и настоящим Соглашением: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4.4.3.1. __________________________________________________.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F913DE" w:rsidRPr="00F913DE" w:rsidRDefault="00F913DE" w:rsidP="00F913D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5. Ответственность сторон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5.1.   В   случае  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5.2.  В случае</w:t>
      </w: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proofErr w:type="gram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если не использованный по состоянию на 1 января финансового года, следующего за отчетным, остаток Субсидии не перечислен в доход бюджета  Мокшанского района Пензенской области, указанные средства   подлежат   взысканию   в   доход   бюджета Мокшанского района Пензенской области   в порядке, установленном бюджетным законодательством.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Иные положения об ответственности за неисполнение или ненадлежащее исполнение Сторонами обязательств по настоящему Соглашению: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5.3.1. ____________________________________________________.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F913DE" w:rsidRPr="00F913DE" w:rsidRDefault="00F913DE" w:rsidP="00F913D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Иные условия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6.1. Иные условия по настоящему Соглашению: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6.1.1. ____________________________________________________.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F913DE" w:rsidRPr="00F913DE" w:rsidRDefault="00F913DE" w:rsidP="00F913D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Заключительные положения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7.1.   Споры, возникающие между Сторонами в связи с исполнением настоящего  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недостижении</w:t>
      </w:r>
      <w:proofErr w:type="spell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согласия споры между Сторонами решаются в судебном порядке.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7.2. Внесение изменений в условия настоящего Соглашения осуществляется по соглашению Сторон и оформляется в виде дополнительного соглашения, являющегося неотъемлемой частью настоящего Соглашения.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7.3. Расторжение настоящего Соглашения допускается по соглашению Сторон, по решению суда, в случае одностороннего отказа Стороны Соглашения от исполнения условий Соглашения в соответствии с гражданским законодательством Российской Федерации с учетом норм бюджетного законодательства Российской Федерации.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7.4.  Настоящее Соглашение вступает в силу с даты подписания его Сторонами и действует до 31 декабря 202___ г., Окончание срока действия Соглашения не влечет прекращение обязатель</w:t>
      </w:r>
      <w:proofErr w:type="gram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ств Ст</w:t>
      </w:r>
      <w:proofErr w:type="gram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орон по Соглашению.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7.5. Обмен документами и иной информацией, предусмотренными настоящим Соглашением, осуществляется Сторонами по согласованию: путем вручения руководителю (уполномоченному представителю) либо направления с уведомлением о вручении или иным способом, свидетельствующим о дате их получения, в том числе с применением факсимильной связи и (или) автоматизированных информационных систем.</w:t>
      </w:r>
    </w:p>
    <w:p w:rsidR="00F913DE" w:rsidRPr="00F913DE" w:rsidRDefault="00F913DE" w:rsidP="00F913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7.6. Настоящее Соглашение заключено Сторонами в форме бумажного документа на __ листах в двух экземплярах, имеющих одинаковую юридическую силу, по одному экземпляру для каждой из Сторон.</w:t>
      </w:r>
    </w:p>
    <w:p w:rsidR="00F913DE" w:rsidRDefault="00F913DE" w:rsidP="00F913DE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Платежные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F913DE" w:rsidRPr="00F913DE" w:rsidTr="00586533">
        <w:tc>
          <w:tcPr>
            <w:tcW w:w="4535" w:type="dxa"/>
            <w:vAlign w:val="center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____________ Мокшанского района Пензенской области</w:t>
            </w:r>
          </w:p>
        </w:tc>
        <w:tc>
          <w:tcPr>
            <w:tcW w:w="4535" w:type="dxa"/>
            <w:vAlign w:val="center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3DE" w:rsidRPr="00F913DE" w:rsidTr="00586533">
        <w:tc>
          <w:tcPr>
            <w:tcW w:w="4535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5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3DE" w:rsidRPr="00F913DE" w:rsidTr="00586533">
        <w:tc>
          <w:tcPr>
            <w:tcW w:w="4535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5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9. Подписи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F913DE" w:rsidRPr="00F913DE" w:rsidTr="00586533">
        <w:tc>
          <w:tcPr>
            <w:tcW w:w="4535" w:type="dxa"/>
            <w:vAlign w:val="center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 Получателя:</w:t>
            </w:r>
          </w:p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___________ Мокшанского района Пензенской области</w:t>
            </w:r>
          </w:p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____________ </w:t>
            </w: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/</w:t>
            </w: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(</w:t>
            </w:r>
            <w:r w:rsidRPr="00F913DE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подпись)                   (Ф.И.О.)                                                     </w:t>
            </w:r>
          </w:p>
        </w:tc>
        <w:tc>
          <w:tcPr>
            <w:tcW w:w="4535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 администрации:</w:t>
            </w:r>
          </w:p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Мокшанского района Пензенской области</w:t>
            </w:r>
          </w:p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_____________ </w:t>
            </w: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/</w:t>
            </w: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(</w:t>
            </w:r>
            <w:r w:rsidRPr="00F913DE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подпись)                   (Ф.И.О.)                                                     </w:t>
            </w:r>
          </w:p>
        </w:tc>
      </w:tr>
    </w:tbl>
    <w:p w:rsidR="00F913DE" w:rsidRPr="00F913DE" w:rsidRDefault="00F913DE" w:rsidP="00F913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Default="00F913DE" w:rsidP="00F913DE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ind w:left="4253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Приложение 1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Соглашению о предоставлении из бюджета Мокшанского района Пензенской области бюджету муниципального образования Мокшанского района  Пензенской области субсидии в целях </w:t>
      </w:r>
      <w:proofErr w:type="spell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софинансирования</w:t>
      </w:r>
      <w:proofErr w:type="spell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913DE" w:rsidRPr="00F913DE" w:rsidRDefault="00E43865" w:rsidP="00F913DE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Cs/>
          <w:i/>
          <w:sz w:val="16"/>
          <w:szCs w:val="16"/>
        </w:rPr>
      </w:pPr>
      <w:hyperlink r:id="rId10" w:history="1">
        <w:r w:rsidR="00F913DE" w:rsidRPr="00F913DE">
          <w:rPr>
            <w:rFonts w:ascii="Times New Roman" w:eastAsia="Times New Roman" w:hAnsi="Times New Roman" w:cs="Times New Roman"/>
            <w:bCs/>
            <w:i/>
            <w:sz w:val="16"/>
            <w:szCs w:val="16"/>
          </w:rPr>
          <w:t>Отчет</w:t>
        </w:r>
      </w:hyperlink>
      <w:r w:rsidR="00F913DE" w:rsidRPr="00F913DE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 об использовании субсидии</w:t>
      </w:r>
    </w:p>
    <w:p w:rsidR="00F913DE" w:rsidRPr="00F913DE" w:rsidRDefault="00F913DE" w:rsidP="00F913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состоянию на «__» __________ 202__ года</w:t>
      </w:r>
    </w:p>
    <w:p w:rsidR="00F913DE" w:rsidRPr="00F913DE" w:rsidRDefault="00F913DE" w:rsidP="00F913DE">
      <w:pPr>
        <w:autoSpaceDE w:val="0"/>
        <w:autoSpaceDN w:val="0"/>
        <w:adjustRightInd w:val="0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Наименование администрации городского (сельского) поселения Мокшанского района 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  _____________________________________________________              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Единицы измерения: руб. (с точностью до второго знака после запятой)                                                          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</w:t>
      </w:r>
    </w:p>
    <w:p w:rsidR="00F913DE" w:rsidRPr="00F913DE" w:rsidRDefault="00F913DE" w:rsidP="00F913DE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I. Отчет о расходах, в целях </w:t>
      </w:r>
      <w:proofErr w:type="spell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софинансирования</w:t>
      </w:r>
      <w:proofErr w:type="spell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которых</w:t>
      </w:r>
    </w:p>
    <w:p w:rsidR="00F913DE" w:rsidRPr="00F913DE" w:rsidRDefault="00F913DE" w:rsidP="00F913DE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предоставляется Субсидия 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813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1984"/>
        <w:gridCol w:w="1813"/>
        <w:gridCol w:w="2014"/>
        <w:gridCol w:w="1813"/>
      </w:tblGrid>
      <w:tr w:rsidR="00F913DE" w:rsidRPr="00F913DE" w:rsidTr="00586533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направлений расходования средств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Субсидии, установленный в Соглашении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Кассовые расходы за счет средств Субсидии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Неиспользованный остаток Субсидии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Причины неиспользования Субсидии</w:t>
            </w:r>
          </w:p>
        </w:tc>
      </w:tr>
      <w:tr w:rsidR="00F913DE" w:rsidRPr="00F913DE" w:rsidTr="00586533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3DE" w:rsidRPr="00F913DE" w:rsidTr="00586533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3DE" w:rsidRPr="00F913DE" w:rsidTr="00586533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...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20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II. Отчет о соблюдении установленного уровня</w:t>
      </w:r>
    </w:p>
    <w:p w:rsidR="00F913DE" w:rsidRPr="00F913DE" w:rsidRDefault="00F913DE" w:rsidP="00F913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софинансирования</w:t>
      </w:r>
      <w:proofErr w:type="spell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объема расходного обязательства</w:t>
      </w:r>
    </w:p>
    <w:p w:rsidR="00F913DE" w:rsidRPr="00F913DE" w:rsidRDefault="00F913DE" w:rsidP="00F913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муниципального района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993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1644"/>
        <w:gridCol w:w="1758"/>
        <w:gridCol w:w="851"/>
        <w:gridCol w:w="1276"/>
        <w:gridCol w:w="1850"/>
      </w:tblGrid>
      <w:tr w:rsidR="00F913DE" w:rsidRPr="00F913DE" w:rsidTr="00F913DE">
        <w:trPr>
          <w:trHeight w:val="74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направления расходов, содержащийся в коде целевой статьи расходов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Установленный уровень </w:t>
            </w:r>
            <w:proofErr w:type="spellStart"/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</w:p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Кассовые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кассовых расходов в общем итоге, %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Причины несоблюдения установленного уровня </w:t>
            </w:r>
            <w:proofErr w:type="spellStart"/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</w:p>
        </w:tc>
      </w:tr>
      <w:tr w:rsidR="00F913DE" w:rsidRPr="00F913DE" w:rsidTr="00F913DE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Субсидии (доля муниципального образования)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3DE" w:rsidRPr="00F913DE" w:rsidTr="00F913DE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местного бюджета (доля муниципального района)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3DE" w:rsidRPr="00F913DE" w:rsidTr="00F913DE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- 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DE" w:rsidRPr="00F913DE" w:rsidRDefault="00F913DE" w:rsidP="00F913D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20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Руководитель (уполномоченное лицо)_________        ___________________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(подпись)                (расшифровка    подписи)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Исполнитель ____________   __________   ____________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(должность)            (ФИО)             (телефон)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«__» __________________ 202 __ г.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МП</w:t>
      </w:r>
    </w:p>
    <w:p w:rsidR="00F913DE" w:rsidRPr="00F913DE" w:rsidRDefault="00F913DE" w:rsidP="00F913DE">
      <w:pPr>
        <w:autoSpaceDE w:val="0"/>
        <w:autoSpaceDN w:val="0"/>
        <w:adjustRightInd w:val="0"/>
        <w:ind w:left="4253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ind w:left="4253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913DE" w:rsidRDefault="00F913DE" w:rsidP="00F913DE">
      <w:pPr>
        <w:autoSpaceDE w:val="0"/>
        <w:autoSpaceDN w:val="0"/>
        <w:adjustRightInd w:val="0"/>
        <w:ind w:left="4253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913DE" w:rsidRDefault="00F913DE" w:rsidP="00F913DE">
      <w:pPr>
        <w:autoSpaceDE w:val="0"/>
        <w:autoSpaceDN w:val="0"/>
        <w:adjustRightInd w:val="0"/>
        <w:ind w:left="4253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ind w:left="4253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Приложение 2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Соглашению о предоставлении из бюджета Мокшанского района Пензенской области бюджету муниципального образования Мокшанского района  Пензенской области субсидии в целях </w:t>
      </w:r>
      <w:proofErr w:type="spell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софинансирования</w:t>
      </w:r>
      <w:proofErr w:type="spell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F913D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                               </w:t>
      </w:r>
    </w:p>
    <w:p w:rsidR="00F913DE" w:rsidRPr="00F913DE" w:rsidRDefault="00F913DE" w:rsidP="00F913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ОТЧЕТ</w:t>
      </w:r>
    </w:p>
    <w:p w:rsidR="00F913DE" w:rsidRPr="00F913DE" w:rsidRDefault="00F913DE" w:rsidP="00F913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достижении значений результатов и показателей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Courier New" w:eastAsia="Times New Roman" w:hAnsi="Courier New" w:cs="Courier New"/>
          <w:b/>
          <w:sz w:val="16"/>
          <w:szCs w:val="16"/>
          <w:lang w:eastAsia="ru-RU"/>
        </w:rPr>
      </w:pPr>
      <w:r w:rsidRPr="00F913DE">
        <w:rPr>
          <w:rFonts w:ascii="Courier New" w:eastAsia="Times New Roman" w:hAnsi="Courier New" w:cs="Courier New"/>
          <w:b/>
          <w:sz w:val="16"/>
          <w:szCs w:val="16"/>
          <w:lang w:eastAsia="ru-RU"/>
        </w:rPr>
        <w:t xml:space="preserve">           </w:t>
      </w:r>
    </w:p>
    <w:p w:rsidR="00F913DE" w:rsidRPr="00F913DE" w:rsidRDefault="00F913DE" w:rsidP="00F913D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по состоянию на "__" __________ 202__ года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Courier New" w:eastAsia="Times New Roman" w:hAnsi="Courier New" w:cs="Courier New"/>
          <w:b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Наименование администрации городского (сельского) поселения Мокшанского района 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  _____________________________________________________              </w:t>
      </w:r>
    </w:p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9925" w:type="dxa"/>
        <w:tblInd w:w="-22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560"/>
        <w:gridCol w:w="1560"/>
        <w:gridCol w:w="1134"/>
        <w:gridCol w:w="567"/>
        <w:gridCol w:w="1074"/>
        <w:gridCol w:w="1336"/>
        <w:gridCol w:w="1276"/>
        <w:gridCol w:w="993"/>
      </w:tblGrid>
      <w:tr w:rsidR="00F913DE" w:rsidRPr="00F913DE" w:rsidTr="00F913DE">
        <w:tc>
          <w:tcPr>
            <w:tcW w:w="425" w:type="dxa"/>
            <w:vMerge w:val="restart"/>
            <w:tcBorders>
              <w:left w:val="single" w:sz="4" w:space="0" w:color="auto"/>
            </w:tcBorders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60" w:type="dxa"/>
            <w:vMerge w:val="restart"/>
            <w:tcBorders>
              <w:left w:val="nil"/>
            </w:tcBorders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направлений расходования средств Субсидии </w:t>
            </w:r>
          </w:p>
        </w:tc>
        <w:tc>
          <w:tcPr>
            <w:tcW w:w="1560" w:type="dxa"/>
            <w:vMerge w:val="restart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 результативности</w:t>
            </w:r>
          </w:p>
        </w:tc>
        <w:tc>
          <w:tcPr>
            <w:tcW w:w="1701" w:type="dxa"/>
            <w:gridSpan w:val="2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hanging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 по </w:t>
            </w:r>
            <w:hyperlink r:id="rId11">
              <w:r w:rsidRPr="00F913DE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ОКЕИ</w:t>
              </w:r>
            </w:hyperlink>
          </w:p>
        </w:tc>
        <w:tc>
          <w:tcPr>
            <w:tcW w:w="2410" w:type="dxa"/>
            <w:gridSpan w:val="2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 результативности</w:t>
            </w:r>
          </w:p>
        </w:tc>
        <w:tc>
          <w:tcPr>
            <w:tcW w:w="1276" w:type="dxa"/>
            <w:vMerge w:val="restart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2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Оценка эффективности (факт/план), </w:t>
            </w:r>
          </w:p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2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2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Причина отклонения</w:t>
            </w:r>
          </w:p>
        </w:tc>
      </w:tr>
      <w:tr w:rsidR="00F913DE" w:rsidRPr="00F913DE" w:rsidTr="00F913DE">
        <w:tc>
          <w:tcPr>
            <w:tcW w:w="425" w:type="dxa"/>
            <w:vMerge/>
            <w:tcBorders>
              <w:left w:val="single" w:sz="4" w:space="0" w:color="auto"/>
            </w:tcBorders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</w:tcBorders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hanging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67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hanging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074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Плановое</w:t>
            </w:r>
          </w:p>
        </w:tc>
        <w:tc>
          <w:tcPr>
            <w:tcW w:w="1336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Фактическое</w:t>
            </w:r>
          </w:p>
        </w:tc>
        <w:tc>
          <w:tcPr>
            <w:tcW w:w="1276" w:type="dxa"/>
            <w:vMerge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3DE" w:rsidRPr="00F913DE" w:rsidTr="00F913DE">
        <w:tc>
          <w:tcPr>
            <w:tcW w:w="425" w:type="dxa"/>
            <w:tcBorders>
              <w:left w:val="single" w:sz="4" w:space="0" w:color="auto"/>
            </w:tcBorders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  <w:tcBorders>
              <w:left w:val="nil"/>
            </w:tcBorders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hanging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hanging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4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36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F913DE" w:rsidRPr="00F913DE" w:rsidTr="00F913D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25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4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13DE" w:rsidRPr="00F913DE" w:rsidTr="00F913D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25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4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F913DE" w:rsidRPr="00F913DE" w:rsidRDefault="00F913DE" w:rsidP="00F913D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913DE" w:rsidRPr="00F913DE" w:rsidRDefault="00F913DE" w:rsidP="00F913DE">
      <w:pPr>
        <w:widowControl w:val="0"/>
        <w:autoSpaceDE w:val="0"/>
        <w:autoSpaceDN w:val="0"/>
        <w:adjustRightInd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Руководитель (уполномоченное лицо)_________        ___________________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(подпись)                  (расшифровка    подписи)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Исполнитель ____________   __________   ____________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(должность)           (ФИО)               (телефон)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«__» __________________ 202 __ г.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МП</w:t>
      </w:r>
    </w:p>
    <w:p w:rsidR="00F913DE" w:rsidRPr="00F913DE" w:rsidRDefault="00F913DE" w:rsidP="00F913DE">
      <w:pPr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:rsidR="00F913DE" w:rsidRDefault="00F913DE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Default="00F913DE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Default="00F913DE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Default="00F913DE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Default="00F913DE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Default="00F913DE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Default="00F913DE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Default="00F913DE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Default="00F913DE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Default="00F913DE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Default="00F913DE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Default="00F913DE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Default="00F913DE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Default="00F913DE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-59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C022B" w:rsidRPr="00F913DE" w:rsidTr="002C022B">
        <w:trPr>
          <w:trHeight w:val="571"/>
        </w:trPr>
        <w:tc>
          <w:tcPr>
            <w:tcW w:w="9606" w:type="dxa"/>
          </w:tcPr>
          <w:p w:rsidR="002C022B" w:rsidRPr="00F913DE" w:rsidRDefault="002C022B" w:rsidP="00F913D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  <w:p w:rsidR="002C022B" w:rsidRDefault="002C022B" w:rsidP="00F913D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2C022B" w:rsidRPr="00F913DE" w:rsidRDefault="002C022B" w:rsidP="00F913D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C022B" w:rsidRPr="00F913DE" w:rsidRDefault="002C022B" w:rsidP="00586533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F913DE" w:rsidRPr="00F913DE" w:rsidTr="00F913DE">
        <w:trPr>
          <w:trHeight w:hRule="exact" w:val="80"/>
        </w:trPr>
        <w:tc>
          <w:tcPr>
            <w:tcW w:w="9606" w:type="dxa"/>
            <w:vAlign w:val="center"/>
          </w:tcPr>
          <w:p w:rsidR="00F913DE" w:rsidRPr="00F913DE" w:rsidRDefault="00F913DE" w:rsidP="00F913DE">
            <w:pPr>
              <w:keepNext/>
              <w:widowControl w:val="0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F913DE" w:rsidRPr="00F913DE" w:rsidRDefault="00F913DE" w:rsidP="00F913DE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44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397"/>
        <w:gridCol w:w="737"/>
      </w:tblGrid>
      <w:tr w:rsidR="002C022B" w:rsidRPr="00F913DE" w:rsidTr="002C022B">
        <w:tc>
          <w:tcPr>
            <w:tcW w:w="284" w:type="dxa"/>
            <w:vAlign w:val="bottom"/>
          </w:tcPr>
          <w:p w:rsidR="002C022B" w:rsidRPr="00F913DE" w:rsidRDefault="002C022B" w:rsidP="002C022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2C022B" w:rsidRPr="00F913DE" w:rsidRDefault="002C022B" w:rsidP="002C022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23.09.2025</w:t>
            </w:r>
          </w:p>
        </w:tc>
        <w:tc>
          <w:tcPr>
            <w:tcW w:w="397" w:type="dxa"/>
            <w:vAlign w:val="bottom"/>
          </w:tcPr>
          <w:p w:rsidR="002C022B" w:rsidRPr="00F913DE" w:rsidRDefault="002C022B" w:rsidP="002C022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2C022B" w:rsidRPr="00F913DE" w:rsidRDefault="002C022B" w:rsidP="002C022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</w:t>
            </w:r>
          </w:p>
        </w:tc>
      </w:tr>
      <w:tr w:rsidR="002C022B" w:rsidRPr="00F913DE" w:rsidTr="002C022B">
        <w:tc>
          <w:tcPr>
            <w:tcW w:w="3686" w:type="dxa"/>
            <w:gridSpan w:val="4"/>
          </w:tcPr>
          <w:p w:rsidR="002C022B" w:rsidRPr="00F913DE" w:rsidRDefault="002C022B" w:rsidP="002C022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913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F913DE" w:rsidRPr="00F913DE" w:rsidRDefault="00F913DE" w:rsidP="00F913DE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Pr="00F913DE" w:rsidRDefault="00F913DE" w:rsidP="00F913DE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3DE" w:rsidRPr="00F913DE" w:rsidRDefault="00F913DE" w:rsidP="00F913DE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C022B" w:rsidRDefault="00F913DE" w:rsidP="00F913DE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постановление администрации</w:t>
      </w:r>
      <w:r w:rsidR="002C022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Пензенской области от 17.09.2024 №838</w:t>
      </w:r>
    </w:p>
    <w:p w:rsidR="00F913DE" w:rsidRPr="00F913DE" w:rsidRDefault="00F913DE" w:rsidP="00F913DE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«О создании административной комиссии Мокшанского района Пензенской области»</w:t>
      </w:r>
    </w:p>
    <w:p w:rsidR="00F913DE" w:rsidRPr="00F913DE" w:rsidRDefault="00F913DE" w:rsidP="00F913DE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13DE" w:rsidRPr="00F913DE" w:rsidRDefault="00F913DE" w:rsidP="00F913DE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частью 2 статьи 5.1 Закона Пензенской области от 22.12.2006 № 1176-ЗПО «О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Федерации, переданными для осуществления органами государственной власти Пензенской области», на основании Устава муниципального района </w:t>
      </w:r>
      <w:proofErr w:type="spell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</w:t>
      </w:r>
    </w:p>
    <w:p w:rsidR="00F913DE" w:rsidRPr="002C022B" w:rsidRDefault="00F913DE" w:rsidP="00F913DE">
      <w:pPr>
        <w:widowControl w:val="0"/>
        <w:ind w:firstLine="72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F913DE" w:rsidRPr="00F913DE" w:rsidRDefault="00F913DE" w:rsidP="00F913DE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F913DE" w:rsidRPr="002C022B" w:rsidRDefault="00F913DE" w:rsidP="00F913DE">
      <w:pPr>
        <w:widowControl w:val="0"/>
        <w:ind w:firstLine="720"/>
        <w:jc w:val="center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F913DE" w:rsidRPr="00F913DE" w:rsidRDefault="00F913DE" w:rsidP="00F913DE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1. Внести изменения в постановление администрации Мокшанского района Пензенской области от 17.09.2024 № 838 «О создании административной комиссии Мокшанского района Пензенской области»:</w:t>
      </w:r>
    </w:p>
    <w:p w:rsidR="00F913DE" w:rsidRPr="00F913DE" w:rsidRDefault="00F913DE" w:rsidP="00F913DE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Вывести из состава административной комиссии Мокшанского района Пензенской области </w:t>
      </w:r>
      <w:proofErr w:type="spellStart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Вакину</w:t>
      </w:r>
      <w:proofErr w:type="spellEnd"/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Екатерину Александровну, главного специалиста-эксперта администрации рабочего поселка Мокшан Мокшанского района Пензенской области (по согласованию). </w:t>
      </w:r>
    </w:p>
    <w:p w:rsidR="00F913DE" w:rsidRPr="00F913DE" w:rsidRDefault="00F913DE" w:rsidP="00F913DE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Ввести с состав административной комиссии Мокшанского района Пензенской области Платонова Дмитрия Витальевича, начальника управления социальной защиты населения администрации Мокшанского района Пензенской области.</w:t>
      </w:r>
    </w:p>
    <w:p w:rsidR="00F913DE" w:rsidRPr="00F913DE" w:rsidRDefault="00F913DE" w:rsidP="00F913DE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F913DE" w:rsidRPr="00F913DE" w:rsidRDefault="00F913DE" w:rsidP="00F913DE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F913DE" w:rsidRPr="00F913DE" w:rsidRDefault="00F913DE" w:rsidP="00F913D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644"/>
        <w:gridCol w:w="2124"/>
        <w:gridCol w:w="3263"/>
      </w:tblGrid>
      <w:tr w:rsidR="00F913DE" w:rsidRPr="00F913DE" w:rsidTr="00586533">
        <w:trPr>
          <w:trHeight w:val="425"/>
        </w:trPr>
        <w:tc>
          <w:tcPr>
            <w:tcW w:w="4644" w:type="dxa"/>
            <w:shd w:val="clear" w:color="auto" w:fill="auto"/>
          </w:tcPr>
          <w:p w:rsidR="00F913DE" w:rsidRPr="00F913DE" w:rsidRDefault="00F913DE" w:rsidP="00F913DE">
            <w:pPr>
              <w:keepNext/>
              <w:widowControl w:val="0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И. п. главы Мокшанского района</w:t>
            </w:r>
          </w:p>
        </w:tc>
        <w:tc>
          <w:tcPr>
            <w:tcW w:w="2124" w:type="dxa"/>
            <w:shd w:val="clear" w:color="auto" w:fill="auto"/>
          </w:tcPr>
          <w:p w:rsidR="00F913DE" w:rsidRPr="00F913DE" w:rsidRDefault="00F913DE" w:rsidP="00F913DE">
            <w:pPr>
              <w:keepNext/>
              <w:widowControl w:val="0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:rsidR="00F913DE" w:rsidRPr="00F913DE" w:rsidRDefault="00F913DE" w:rsidP="00F913DE">
            <w:pPr>
              <w:keepNext/>
              <w:widowControl w:val="0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13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С.В. </w:t>
            </w:r>
            <w:proofErr w:type="spellStart"/>
            <w:r w:rsidRPr="00F913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Кривенков</w:t>
            </w:r>
            <w:proofErr w:type="spellEnd"/>
            <w:r w:rsidRPr="00F913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F913DE" w:rsidRDefault="00F913DE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0466" w:rsidRPr="005C0466" w:rsidRDefault="005C0466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Извещение о </w:t>
      </w:r>
      <w:r w:rsidRPr="005C046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</w:p>
    <w:p w:rsidR="005C0466" w:rsidRPr="005C0466" w:rsidRDefault="005C0466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аренду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соответствии со ст.39.18 Земельного кодекса РФ информирует о возможности предоставления в аренду сроком на 5 лет образуемого земельного участка из категории земель - земли населенных пунктов, разрешенное использование: для ведения личного подсобного хозяйства, общей площадью 1 227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Рамзайский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ст. Рамзай, ул. Железнодорожная, в кадастровом квартале 58:18:0860101,</w:t>
      </w:r>
      <w:r w:rsidRPr="005C04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5C04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согласно</w:t>
      </w:r>
      <w:proofErr w:type="gramEnd"/>
      <w:r w:rsidRPr="005C04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прилагаемой схемы расположения земельного участка на кадастровом плане территории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Формируемый земельный участок расположен в черте муниципального образования –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Рамзайский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5C0466" w:rsidRPr="005C0466" w:rsidRDefault="005C0466" w:rsidP="005C0466">
      <w:pPr>
        <w:widowControl w:val="0"/>
        <w:autoSpaceDE w:val="0"/>
        <w:autoSpaceDN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заявления в течение 30 дней о намерении участвовать в аукционе по предоставлению в аренду сроком на 5 лет формируемого вышеуказанного земельного участка. </w:t>
      </w:r>
      <w:r w:rsidRPr="005C0466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5C04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2" w:history="1"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Пензенская область,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5C0466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Приложение: копия паспорта (всех страниц).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24.09.2025г. 08 ч. 00 мин.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23.10.2025г. 17 ч. 00 мин.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5C0466" w:rsidRPr="00586533" w:rsidRDefault="005C0466" w:rsidP="005C0466">
      <w:pPr>
        <w:ind w:firstLine="567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86533" w:rsidRPr="005C0466" w:rsidRDefault="00586533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0466" w:rsidRPr="005C0466" w:rsidRDefault="005C0466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Извещение о </w:t>
      </w:r>
      <w:r w:rsidRPr="005C046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</w:p>
    <w:p w:rsidR="005C0466" w:rsidRPr="005C0466" w:rsidRDefault="005C0466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собственность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Мокшанского района Пензенской области в соответствии со ст.39</w:t>
      </w:r>
      <w:r w:rsidRPr="005C0466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18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РФ информирует о возможности предоставления в собственность образуемого земельного участка из категории земель - земли населенных пунктов, разрешенное использование: для индивидуального жилищного строительства, общей площадью 1 000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Юровский сельсовет, д. Заречная, ул. Садовая в кадастровом квартале 58:18:0690401,</w:t>
      </w:r>
      <w:r w:rsidRPr="005C04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5C04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согласно</w:t>
      </w:r>
      <w:proofErr w:type="gramEnd"/>
      <w:r w:rsidRPr="005C04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прилагаемой схемы расположения земельного участка на кадастровом плане территории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Формируемый земельный участок расположен в черте муниципального образования – Юровский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5C0466" w:rsidRPr="005C0466" w:rsidRDefault="005C0466" w:rsidP="005C0466">
      <w:pPr>
        <w:widowControl w:val="0"/>
        <w:autoSpaceDE w:val="0"/>
        <w:autoSpaceDN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участка. </w:t>
      </w:r>
      <w:r w:rsidRPr="005C0466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5C04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3" w:history="1"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Пензенская область,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5C0466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Приложение: копия паспорта (всех страниц).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24.09.2025г. 08 ч. 00 мин.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23.10.2025г. 17 ч. 00 мин.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0466" w:rsidRPr="005C0466" w:rsidRDefault="005C0466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 xml:space="preserve">Извещение о </w:t>
      </w:r>
      <w:r w:rsidRPr="005C046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</w:p>
    <w:p w:rsidR="005C0466" w:rsidRPr="005C0466" w:rsidRDefault="005C0466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собственность</w:t>
      </w:r>
    </w:p>
    <w:p w:rsidR="005C0466" w:rsidRPr="005C0466" w:rsidRDefault="005C0466" w:rsidP="005C046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Мокшанского района Пензенской области в соответствии со ст.39</w:t>
      </w:r>
      <w:r w:rsidRPr="005C0466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18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РФ информирует о возможности предоставления в собственность образуемого земельного участка из категории земель - земли населенных пунктов, разрешенное использование: для индивидуального жилищного строительства, общей площадью 1 373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Плесский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</w:t>
      </w:r>
      <w:proofErr w:type="gram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с</w:t>
      </w:r>
      <w:proofErr w:type="gram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. Скачки, ул. Красная в кадастровом квартале 58:18:0420101,</w:t>
      </w:r>
      <w:r w:rsidRPr="005C04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согласно прилагаемой схемы расположения земельного участка на кадастровом плане территории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Формируемый земельный участок расположен в черте муниципального образования –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Плесский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5C0466" w:rsidRPr="005C0466" w:rsidRDefault="005C0466" w:rsidP="005C0466">
      <w:pPr>
        <w:widowControl w:val="0"/>
        <w:autoSpaceDE w:val="0"/>
        <w:autoSpaceDN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участка. </w:t>
      </w:r>
      <w:r w:rsidRPr="005C0466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5C04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4" w:history="1"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Пензенская область,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5C0466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Приложение: копия паспорта (всех страниц).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24.09.2025г. 08 ч. 00 мин.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23.10.2025г. 17 ч. 00 мин.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0466" w:rsidRDefault="005C0466" w:rsidP="00435515"/>
    <w:p w:rsidR="005C0466" w:rsidRPr="005C0466" w:rsidRDefault="005C0466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Извещение о </w:t>
      </w:r>
      <w:r w:rsidRPr="005C046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</w:p>
    <w:p w:rsidR="005C0466" w:rsidRPr="005C0466" w:rsidRDefault="005C0466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собственность</w:t>
      </w:r>
    </w:p>
    <w:p w:rsidR="005C0466" w:rsidRPr="005C0466" w:rsidRDefault="005C0466" w:rsidP="005C046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Мокшанского района Пензенской области в соответствии со ст.39</w:t>
      </w:r>
      <w:r w:rsidRPr="005C0466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18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РФ информирует о возможности предоставления в собственность образуемого земельного участка из категории земель - земли населенных пунктов, разрешенное использование: для индивидуального жилищного строительства, общей площадью 2 156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Рамзайский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с. Рамзай, ул. Молодежная в кадастровом квартале 58:18:0820211,</w:t>
      </w:r>
      <w:r w:rsidRPr="005C04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5C04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согласно</w:t>
      </w:r>
      <w:proofErr w:type="gramEnd"/>
      <w:r w:rsidRPr="005C04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прилагаемой схемы расположения земельного участка на кадастровом плане территории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Формируемый земельный участок расположен в черте муниципального образования –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Рамзайский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5C0466" w:rsidRPr="005C0466" w:rsidRDefault="005C0466" w:rsidP="005C0466">
      <w:pPr>
        <w:widowControl w:val="0"/>
        <w:autoSpaceDE w:val="0"/>
        <w:autoSpaceDN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участка. </w:t>
      </w:r>
      <w:r w:rsidRPr="005C0466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5C04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5" w:history="1"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</w:t>
      </w:r>
      <w:r w:rsid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я область, </w:t>
      </w:r>
      <w:proofErr w:type="spellStart"/>
      <w:r w:rsid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5C0466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Приложение: копия паспорта (всех страниц).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24.09.2025г. 08 ч. 00 мин.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23.10.2025г. 17 ч. 00 мин.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0466" w:rsidRPr="005C0466" w:rsidRDefault="005C0466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Извещение о </w:t>
      </w:r>
      <w:r w:rsidRPr="005C046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</w:p>
    <w:p w:rsidR="005C0466" w:rsidRPr="005C0466" w:rsidRDefault="005C0466" w:rsidP="005C04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собственность</w:t>
      </w:r>
    </w:p>
    <w:p w:rsidR="005C0466" w:rsidRPr="005C0466" w:rsidRDefault="005C0466" w:rsidP="005C046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Мокшанского района Пензенской области в соответствии со ст.39</w:t>
      </w:r>
      <w:r w:rsidRPr="005C0466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18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РФ информирует о возможности предоставления в собственность образуемого земельного участка из категории земель - земли населенных пунктов, разрешенное использование: для индивидуального жилищного строительства, общей площадью 1 488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Плесский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</w:t>
      </w:r>
      <w:proofErr w:type="gram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с</w:t>
      </w:r>
      <w:proofErr w:type="gram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. Скачки в кадастровом квартале 58:18:0000000,</w:t>
      </w:r>
      <w:r w:rsidRPr="005C04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согласно прилагаемой схемы расположения земельного участка на кадастровом плане территории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Формируемый земельный участок расположен в черте муниципального образования –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Плесский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5C0466" w:rsidRPr="005C0466" w:rsidRDefault="005C0466" w:rsidP="005C0466">
      <w:pPr>
        <w:widowControl w:val="0"/>
        <w:autoSpaceDE w:val="0"/>
        <w:autoSpaceDN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участка. </w:t>
      </w:r>
      <w:r w:rsidRPr="005C0466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5C046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6" w:history="1"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5C0466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</w:t>
      </w:r>
      <w:r w:rsid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я область, </w:t>
      </w:r>
      <w:proofErr w:type="spellStart"/>
      <w:r w:rsid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="00F913D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5C0466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Приложение: копия паспорта (всех страниц).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24.09.2025г. 08 ч. 00 мин.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23.10.2025г. 17 ч. 00 мин. </w:t>
      </w:r>
      <w:r w:rsidRPr="005C0466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046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0466" w:rsidRPr="005C0466" w:rsidRDefault="005C0466" w:rsidP="005C0466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0466" w:rsidRDefault="005C0466" w:rsidP="00435515"/>
    <w:p w:rsidR="00586533" w:rsidRDefault="00586533" w:rsidP="00435515"/>
    <w:p w:rsidR="00586533" w:rsidRDefault="00586533" w:rsidP="00435515"/>
    <w:p w:rsidR="00586533" w:rsidRDefault="00586533" w:rsidP="00435515"/>
    <w:tbl>
      <w:tblPr>
        <w:tblpPr w:leftFromText="180" w:rightFromText="180" w:vertAnchor="text" w:horzAnchor="margin" w:tblpY="29"/>
        <w:tblW w:w="98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18"/>
      </w:tblGrid>
      <w:tr w:rsidR="00586533" w:rsidRPr="00586533" w:rsidTr="00586533">
        <w:trPr>
          <w:trHeight w:val="1109"/>
        </w:trPr>
        <w:tc>
          <w:tcPr>
            <w:tcW w:w="9818" w:type="dxa"/>
          </w:tcPr>
          <w:p w:rsidR="00586533" w:rsidRPr="00586533" w:rsidRDefault="00586533" w:rsidP="00586533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86533" w:rsidRPr="00586533" w:rsidRDefault="00586533" w:rsidP="00586533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586533" w:rsidRPr="00586533" w:rsidRDefault="00586533" w:rsidP="00586533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  <w:p w:rsidR="00586533" w:rsidRPr="00586533" w:rsidRDefault="00586533" w:rsidP="00586533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86533" w:rsidRPr="00586533" w:rsidRDefault="00586533" w:rsidP="00586533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ПОСТАНОВЛЕНИЕ </w:t>
            </w:r>
          </w:p>
          <w:p w:rsidR="00586533" w:rsidRPr="00586533" w:rsidRDefault="00586533" w:rsidP="00586533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86533" w:rsidRPr="00586533" w:rsidRDefault="00586533" w:rsidP="00586533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6533" w:rsidRPr="00586533" w:rsidTr="00586533">
        <w:trPr>
          <w:trHeight w:hRule="exact" w:val="49"/>
        </w:trPr>
        <w:tc>
          <w:tcPr>
            <w:tcW w:w="9818" w:type="dxa"/>
            <w:vAlign w:val="center"/>
          </w:tcPr>
          <w:p w:rsidR="00586533" w:rsidRPr="00586533" w:rsidRDefault="00586533" w:rsidP="00586533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586533" w:rsidRPr="00586533" w:rsidRDefault="00586533" w:rsidP="00586533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6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586533" w:rsidRPr="00586533" w:rsidTr="00586533">
        <w:tc>
          <w:tcPr>
            <w:tcW w:w="284" w:type="dxa"/>
            <w:vAlign w:val="bottom"/>
          </w:tcPr>
          <w:p w:rsidR="00586533" w:rsidRPr="00586533" w:rsidRDefault="00586533" w:rsidP="00586533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86533" w:rsidRPr="00586533" w:rsidRDefault="00586533" w:rsidP="005865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16.09.2025</w:t>
            </w:r>
          </w:p>
        </w:tc>
        <w:tc>
          <w:tcPr>
            <w:tcW w:w="397" w:type="dxa"/>
            <w:vAlign w:val="bottom"/>
          </w:tcPr>
          <w:p w:rsidR="00586533" w:rsidRPr="00586533" w:rsidRDefault="00586533" w:rsidP="005865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86533" w:rsidRPr="00586533" w:rsidRDefault="00586533" w:rsidP="005865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745  </w:t>
            </w:r>
          </w:p>
        </w:tc>
      </w:tr>
      <w:tr w:rsidR="00586533" w:rsidRPr="00586533" w:rsidTr="00586533">
        <w:tc>
          <w:tcPr>
            <w:tcW w:w="4650" w:type="dxa"/>
            <w:gridSpan w:val="4"/>
          </w:tcPr>
          <w:p w:rsidR="00586533" w:rsidRPr="00586533" w:rsidRDefault="00586533" w:rsidP="005865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586533" w:rsidRPr="00586533" w:rsidRDefault="00586533" w:rsidP="00586533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 внесении изменений </w:t>
      </w:r>
      <w:r w:rsidRPr="00586533">
        <w:rPr>
          <w:rFonts w:ascii="Times New Roman" w:eastAsia="Times New Roman" w:hAnsi="Times New Roman" w:cs="Times New Roman"/>
          <w:b/>
          <w:sz w:val="16"/>
          <w:szCs w:val="16"/>
        </w:rPr>
        <w:t xml:space="preserve">в муниципальную программу Мокшанского района Пензенской области </w:t>
      </w:r>
      <w:r w:rsidRPr="005865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58653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Модернизация и реформирование систем жизнеобеспечения и объектов коммунальной инфраструктуры </w:t>
      </w:r>
      <w:r w:rsidRPr="005865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в </w:t>
      </w:r>
      <w:proofErr w:type="spellStart"/>
      <w:r w:rsidRPr="005865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Мокшанском</w:t>
      </w:r>
      <w:proofErr w:type="spellEnd"/>
      <w:r w:rsidRPr="005865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районе Пензенской области на 2014-2027 годы»,  утвержденную постановлением администрации Мокшанского района Пензенской области </w:t>
      </w:r>
      <w:r w:rsidRPr="00586533">
        <w:rPr>
          <w:rFonts w:ascii="Times New Roman" w:eastAsia="Times New Roman" w:hAnsi="Times New Roman" w:cs="Times New Roman"/>
          <w:b/>
          <w:sz w:val="16"/>
          <w:szCs w:val="16"/>
        </w:rPr>
        <w:t>от 31.12.2013 № 1633</w:t>
      </w:r>
    </w:p>
    <w:p w:rsidR="00586533" w:rsidRPr="00586533" w:rsidRDefault="00586533" w:rsidP="00586533">
      <w:pPr>
        <w:widowControl w:val="0"/>
        <w:jc w:val="center"/>
        <w:rPr>
          <w:rFonts w:ascii="Times New Roman" w:eastAsia="Times New Roman" w:hAnsi="Times New Roman" w:cs="Times New Roman"/>
          <w:b/>
          <w:sz w:val="8"/>
          <w:szCs w:val="8"/>
        </w:rPr>
      </w:pPr>
    </w:p>
    <w:p w:rsidR="00586533" w:rsidRPr="00586533" w:rsidRDefault="00586533" w:rsidP="00586533">
      <w:pPr>
        <w:widowControl w:val="0"/>
        <w:ind w:firstLine="709"/>
        <w:rPr>
          <w:rFonts w:ascii="Times New Roman" w:eastAsia="Times New Roman" w:hAnsi="Times New Roman" w:cs="Times New Roman"/>
          <w:spacing w:val="-2"/>
          <w:sz w:val="16"/>
          <w:szCs w:val="16"/>
          <w:lang w:eastAsia="ru-RU"/>
        </w:rPr>
      </w:pPr>
      <w:proofErr w:type="gramStart"/>
      <w:r w:rsidRPr="00586533">
        <w:rPr>
          <w:rFonts w:ascii="Times New Roman" w:eastAsia="Times New Roman" w:hAnsi="Times New Roman" w:cs="Times New Roman"/>
          <w:spacing w:val="-2"/>
          <w:sz w:val="16"/>
          <w:szCs w:val="16"/>
          <w:lang w:eastAsia="ru-RU"/>
        </w:rPr>
        <w:t xml:space="preserve">В целях повышения эффективности, устойчивости и надежности функционирования систем жизнеобеспечения  населения на территории Мокшанского  района Пензенской области,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источников, руководствуясь Федеральным законом от 20.03.2025 N 33-ФЗ "Об общих принципах организации местного самоуправления в единой системе публичной власти", руководствуясь Уставом муниципального района </w:t>
      </w:r>
      <w:proofErr w:type="spellStart"/>
      <w:r w:rsidRPr="00586533">
        <w:rPr>
          <w:rFonts w:ascii="Times New Roman" w:eastAsia="Times New Roman" w:hAnsi="Times New Roman" w:cs="Times New Roman"/>
          <w:spacing w:val="-2"/>
          <w:sz w:val="16"/>
          <w:szCs w:val="16"/>
          <w:lang w:eastAsia="ru-RU"/>
        </w:rPr>
        <w:t>Мокшанский</w:t>
      </w:r>
      <w:proofErr w:type="spellEnd"/>
      <w:r w:rsidRPr="00586533">
        <w:rPr>
          <w:rFonts w:ascii="Times New Roman" w:eastAsia="Times New Roman" w:hAnsi="Times New Roman" w:cs="Times New Roman"/>
          <w:spacing w:val="-2"/>
          <w:sz w:val="16"/>
          <w:szCs w:val="16"/>
          <w:lang w:eastAsia="ru-RU"/>
        </w:rPr>
        <w:t xml:space="preserve"> район Пензенской</w:t>
      </w:r>
      <w:proofErr w:type="gramEnd"/>
      <w:r w:rsidRPr="00586533">
        <w:rPr>
          <w:rFonts w:ascii="Times New Roman" w:eastAsia="Times New Roman" w:hAnsi="Times New Roman" w:cs="Times New Roman"/>
          <w:spacing w:val="-2"/>
          <w:sz w:val="16"/>
          <w:szCs w:val="16"/>
          <w:lang w:eastAsia="ru-RU"/>
        </w:rPr>
        <w:t xml:space="preserve"> области, </w:t>
      </w:r>
    </w:p>
    <w:p w:rsidR="00586533" w:rsidRPr="00586533" w:rsidRDefault="00586533" w:rsidP="00435515">
      <w:pPr>
        <w:rPr>
          <w:sz w:val="8"/>
          <w:szCs w:val="8"/>
        </w:rPr>
      </w:pPr>
    </w:p>
    <w:p w:rsidR="00586533" w:rsidRPr="00586533" w:rsidRDefault="00586533" w:rsidP="00586533">
      <w:pPr>
        <w:widowControl w:val="0"/>
        <w:jc w:val="center"/>
        <w:outlineLvl w:val="7"/>
        <w:rPr>
          <w:rFonts w:ascii="Times New Roman" w:eastAsia="Times New Roman" w:hAnsi="Times New Roman" w:cs="Times New Roman"/>
          <w:b/>
          <w:iCs/>
          <w:sz w:val="16"/>
          <w:szCs w:val="16"/>
          <w:lang w:val="x-none" w:eastAsia="x-none"/>
        </w:rPr>
      </w:pPr>
      <w:r w:rsidRPr="00586533">
        <w:rPr>
          <w:rFonts w:ascii="Times New Roman" w:eastAsia="Times New Roman" w:hAnsi="Times New Roman" w:cs="Times New Roman"/>
          <w:b/>
          <w:iCs/>
          <w:sz w:val="16"/>
          <w:szCs w:val="16"/>
          <w:lang w:val="x-none" w:eastAsia="x-none"/>
        </w:rPr>
        <w:t>администрация Мокшанского района постановляет:</w:t>
      </w:r>
    </w:p>
    <w:p w:rsidR="00586533" w:rsidRPr="00586533" w:rsidRDefault="00586533" w:rsidP="00586533">
      <w:pPr>
        <w:widowControl w:val="0"/>
        <w:jc w:val="lef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586533" w:rsidRPr="00586533" w:rsidRDefault="00586533" w:rsidP="00586533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sz w:val="16"/>
          <w:szCs w:val="16"/>
        </w:rPr>
        <w:t xml:space="preserve">1. Внести следующие изменения в </w:t>
      </w: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муниципальную программу Мокшанского района Пензенской области «</w:t>
      </w:r>
      <w:r w:rsidRPr="0058653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Модернизация и реформирование систем жизнеобеспечения и объектов коммунальной инфраструктуры </w:t>
      </w: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</w:t>
      </w:r>
      <w:proofErr w:type="spellStart"/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 на 2014-2027 годы», утвержденную постановлением администрации Мокшанского района Пензенской области от 31.12.2013  № 1633 (далее Муниципальная программа):</w:t>
      </w:r>
    </w:p>
    <w:p w:rsidR="00586533" w:rsidRPr="00586533" w:rsidRDefault="00586533" w:rsidP="00586533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>1.1. В Паспорте Муниципальной программы строку «Объемы бюджетных ассигнований муниципальной программы» изложить в следующей редакции:</w:t>
      </w:r>
    </w:p>
    <w:p w:rsidR="00586533" w:rsidRPr="00586533" w:rsidRDefault="00586533" w:rsidP="00586533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6804"/>
      </w:tblGrid>
      <w:tr w:rsidR="00586533" w:rsidRPr="00586533" w:rsidTr="0058653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33" w:rsidRPr="00586533" w:rsidRDefault="00586533" w:rsidP="00586533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left="34" w:firstLine="42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программы 442 538,3 тыс. руб., в том   числе по годам: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– 73 099,8 тыс. рублей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– 6 917,3 тыс. рублей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2016 - 7 002,5 тыс. рублей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2017– 8 785,0 тыс. рублей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– 48 777,7 тыс. рублей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– 25 907,8 тыс. рублей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– 27 952,5 тыс. рублей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– 19 781,1 тыс. рублей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– 65 674,6 тыс. рублей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– 48 012,5 тыс. рублей</w:t>
            </w:r>
          </w:p>
          <w:p w:rsidR="00586533" w:rsidRPr="00586533" w:rsidRDefault="00586533" w:rsidP="00586533">
            <w:pPr>
              <w:widowControl w:val="0"/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–  67 341,5 тыс. рублей</w:t>
            </w:r>
          </w:p>
          <w:p w:rsidR="00586533" w:rsidRPr="00586533" w:rsidRDefault="00586533" w:rsidP="00586533">
            <w:pPr>
              <w:widowControl w:val="0"/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– 15 757,9 тыс. рублей</w:t>
            </w:r>
          </w:p>
          <w:p w:rsidR="00586533" w:rsidRPr="00586533" w:rsidRDefault="00586533" w:rsidP="00586533">
            <w:pPr>
              <w:widowControl w:val="0"/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– 9 780,4 тыс. рублей</w:t>
            </w:r>
          </w:p>
          <w:p w:rsidR="00586533" w:rsidRPr="00586533" w:rsidRDefault="00586533" w:rsidP="00586533">
            <w:pPr>
              <w:widowControl w:val="0"/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– 17 747,7 тыс. рублей</w:t>
            </w:r>
          </w:p>
        </w:tc>
      </w:tr>
    </w:tbl>
    <w:p w:rsidR="00586533" w:rsidRPr="00586533" w:rsidRDefault="00586533" w:rsidP="00586533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».</w:t>
      </w:r>
    </w:p>
    <w:p w:rsidR="00586533" w:rsidRPr="00586533" w:rsidRDefault="00586533" w:rsidP="00586533">
      <w:pPr>
        <w:widowControl w:val="0"/>
        <w:ind w:right="-8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1.2. В Паспорте подпрограммы 1 Муниципальной программы строку «Объемы бюджетных ассигнований подпрограммы» изложить в следующей редакции:</w:t>
      </w:r>
    </w:p>
    <w:p w:rsidR="00586533" w:rsidRPr="00586533" w:rsidRDefault="00586533" w:rsidP="00586533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6804"/>
      </w:tblGrid>
      <w:tr w:rsidR="00586533" w:rsidRPr="00586533" w:rsidTr="0058653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33" w:rsidRPr="00586533" w:rsidRDefault="00586533" w:rsidP="00586533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left="34" w:firstLine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подпрограммы составляет   430 711,1 тысяч рублей, в том числе по годам: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left="34" w:firstLine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- 72 599,8 тысяч рублей,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left="34" w:firstLine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- 6 917,3 тысяч рублей,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left="34" w:firstLine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- 7 002,5 тысяч рублей,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left="34" w:firstLine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- 8 785,0 тысяч рублей.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left="34" w:firstLine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48 777,7 тысяч рублей.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left="34" w:firstLine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25 907,8 тысяч рублей.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left="34" w:firstLine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27 952,5 тысяч рублей.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left="34" w:firstLine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19 781,1 тысяч рублей.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left="34" w:firstLine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65 608,4 тысяч рублей.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left="34" w:firstLine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45 349,9 тысяч рублей.</w:t>
            </w:r>
          </w:p>
          <w:p w:rsidR="00586533" w:rsidRPr="00586533" w:rsidRDefault="00586533" w:rsidP="00586533">
            <w:pPr>
              <w:widowControl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64765,4 тысяч рублей.</w:t>
            </w:r>
          </w:p>
          <w:p w:rsidR="00586533" w:rsidRPr="00586533" w:rsidRDefault="00586533" w:rsidP="00586533">
            <w:pPr>
              <w:widowControl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11 600,4 тысяч рублей.</w:t>
            </w:r>
          </w:p>
          <w:p w:rsidR="00586533" w:rsidRPr="00586533" w:rsidRDefault="00586533" w:rsidP="00586533">
            <w:pPr>
              <w:widowControl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8 848,0 тысяч рублей.</w:t>
            </w:r>
          </w:p>
          <w:p w:rsidR="00586533" w:rsidRPr="00586533" w:rsidRDefault="00586533" w:rsidP="00586533">
            <w:pPr>
              <w:widowControl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16 815,3 тысяч рублей.</w:t>
            </w:r>
          </w:p>
        </w:tc>
      </w:tr>
    </w:tbl>
    <w:p w:rsidR="00586533" w:rsidRPr="00586533" w:rsidRDefault="00586533" w:rsidP="00586533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586533" w:rsidRPr="00586533" w:rsidRDefault="00586533" w:rsidP="00586533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В Паспорте подпрограммы 2 Муниципальной программы строку «Объемы бюджетных ассигнований подпрограммы» изложить в следующей редакции:</w:t>
      </w:r>
    </w:p>
    <w:p w:rsidR="00586533" w:rsidRPr="00586533" w:rsidRDefault="00586533" w:rsidP="00586533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6804"/>
      </w:tblGrid>
      <w:tr w:rsidR="00586533" w:rsidRPr="00586533" w:rsidTr="00586533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33" w:rsidRPr="00586533" w:rsidRDefault="00586533" w:rsidP="00586533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подпрограммы составляет            11 827,2 тысяч рублей, в том числе по годам: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500,0 тысяч рублей,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0,0 тысяч рублей,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0,0 тысяч рублей,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0,0 тысяч рублей.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0,0 тысяч рублей.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0,0 тысяч рублей.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0,0 тысяч рублей.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0,0 тысяч рублей.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66,2 тысяч рублей.</w:t>
            </w:r>
          </w:p>
          <w:p w:rsidR="00586533" w:rsidRPr="00586533" w:rsidRDefault="00586533" w:rsidP="00586533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2 662,6 тысяч рублей.</w:t>
            </w:r>
          </w:p>
          <w:p w:rsidR="00586533" w:rsidRPr="00586533" w:rsidRDefault="00586533" w:rsidP="00586533">
            <w:pPr>
              <w:widowControl w:val="0"/>
              <w:ind w:firstLine="3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2 576,1 тысяч рублей.</w:t>
            </w:r>
          </w:p>
          <w:p w:rsidR="00586533" w:rsidRPr="00586533" w:rsidRDefault="00586533" w:rsidP="00586533">
            <w:pPr>
              <w:widowControl w:val="0"/>
              <w:ind w:firstLine="3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4 157,5 тысяч рублей.</w:t>
            </w:r>
          </w:p>
          <w:p w:rsidR="00586533" w:rsidRPr="00586533" w:rsidRDefault="00586533" w:rsidP="00586533">
            <w:pPr>
              <w:widowControl w:val="0"/>
              <w:ind w:firstLine="3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2026 год – 932,4 тысяч рублей.</w:t>
            </w:r>
          </w:p>
          <w:p w:rsidR="00586533" w:rsidRPr="00586533" w:rsidRDefault="00586533" w:rsidP="00586533">
            <w:pPr>
              <w:widowControl w:val="0"/>
              <w:ind w:firstLine="3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5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932,4 тысяч рублей.</w:t>
            </w:r>
          </w:p>
        </w:tc>
      </w:tr>
    </w:tbl>
    <w:p w:rsidR="00586533" w:rsidRPr="00586533" w:rsidRDefault="00586533" w:rsidP="00586533">
      <w:pPr>
        <w:widowControl w:val="0"/>
        <w:ind w:right="-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»</w:t>
      </w:r>
    </w:p>
    <w:p w:rsidR="00586533" w:rsidRPr="00586533" w:rsidRDefault="00586533" w:rsidP="00586533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>1.4. приложение № 6 к Муниципальной программе изложить в новой редакции (прилагается).</w:t>
      </w:r>
    </w:p>
    <w:p w:rsidR="00586533" w:rsidRPr="00586533" w:rsidRDefault="00586533" w:rsidP="00586533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>1.5. приложение № 9 к Муниципальной программе изложить в новой редакции (прилагается).</w:t>
      </w:r>
    </w:p>
    <w:p w:rsidR="00586533" w:rsidRPr="00586533" w:rsidRDefault="00586533" w:rsidP="00586533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>1.6. приложение № 12 к Муниципальной программе изложить в новой редакции (прилагается).</w:t>
      </w:r>
    </w:p>
    <w:p w:rsidR="00586533" w:rsidRPr="00586533" w:rsidRDefault="00586533" w:rsidP="00586533">
      <w:pPr>
        <w:widowControl w:val="0"/>
        <w:ind w:right="-83" w:firstLine="709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586533" w:rsidRPr="00586533" w:rsidRDefault="00586533" w:rsidP="00586533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586533" w:rsidRPr="00586533" w:rsidRDefault="00586533" w:rsidP="0058653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bookmarkStart w:id="1" w:name="Par17"/>
      <w:bookmarkEnd w:id="1"/>
      <w:r w:rsidRPr="005865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4. </w:t>
      </w: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постановление вступает в силу на следующий день после дня его официального опубликования</w:t>
      </w:r>
      <w:r w:rsidRPr="005865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586533" w:rsidRPr="00586533" w:rsidRDefault="00586533" w:rsidP="00586533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</w:t>
      </w:r>
      <w:proofErr w:type="gramStart"/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5865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первого заместителя главы администрации Мокшанского района. </w:t>
      </w:r>
    </w:p>
    <w:p w:rsidR="00586533" w:rsidRPr="00586533" w:rsidRDefault="00586533" w:rsidP="0058653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6533" w:rsidRPr="00586533" w:rsidRDefault="00586533" w:rsidP="00586533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86533" w:rsidRDefault="00586533" w:rsidP="00586533">
      <w:r w:rsidRPr="005865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Мокшанского района                                                       А.В. </w:t>
      </w:r>
      <w:proofErr w:type="spellStart"/>
      <w:r w:rsidRPr="005865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586533" w:rsidRDefault="00586533" w:rsidP="00435515"/>
    <w:p w:rsidR="0074783B" w:rsidRDefault="0074783B" w:rsidP="00435515">
      <w:pPr>
        <w:sectPr w:rsidR="0074783B" w:rsidSect="00F913DE">
          <w:headerReference w:type="default" r:id="rId17"/>
          <w:pgSz w:w="11906" w:h="16838"/>
          <w:pgMar w:top="709" w:right="851" w:bottom="568" w:left="1418" w:header="624" w:footer="709" w:gutter="0"/>
          <w:pgNumType w:start="2"/>
          <w:cols w:space="708"/>
          <w:docGrid w:linePitch="360"/>
        </w:sectPr>
      </w:pP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16.09.2025 № 745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 6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r w:rsidRPr="0074783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Модернизация и реформирование 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систем жизнеобеспечения и объектов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коммунальной инфраструктуры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в</w:t>
      </w:r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</w:t>
      </w:r>
      <w:proofErr w:type="gramStart"/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</w:t>
      </w:r>
      <w:proofErr w:type="gramEnd"/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области на 2014-2027 годы»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74783B" w:rsidRPr="0074783B" w:rsidRDefault="0074783B" w:rsidP="0074783B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РЕСУРСНОЕ  ОБЕСПЕЧЕНИЕ </w:t>
      </w:r>
    </w:p>
    <w:p w:rsidR="0074783B" w:rsidRPr="0074783B" w:rsidRDefault="0074783B" w:rsidP="0074783B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</w:t>
      </w:r>
      <w:r w:rsidRPr="0074783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Модернизация и реформирование систем жизнеобеспечения и объектов коммунальной инфраструктуры  в </w:t>
      </w:r>
      <w:proofErr w:type="spellStart"/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Пензенской области на 2014-2027 годы»  за счет всех источников финансирования </w:t>
      </w:r>
    </w:p>
    <w:p w:rsidR="0074783B" w:rsidRPr="0074783B" w:rsidRDefault="0074783B" w:rsidP="0074783B">
      <w:pPr>
        <w:widowControl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           </w:t>
      </w:r>
      <w:r w:rsidRPr="0074783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0"/>
        <w:gridCol w:w="1942"/>
        <w:gridCol w:w="3481"/>
        <w:gridCol w:w="3862"/>
        <w:gridCol w:w="969"/>
        <w:gridCol w:w="972"/>
        <w:gridCol w:w="972"/>
        <w:gridCol w:w="969"/>
        <w:gridCol w:w="1009"/>
        <w:gridCol w:w="1006"/>
      </w:tblGrid>
      <w:tr w:rsidR="0074783B" w:rsidRPr="0074783B" w:rsidTr="0074783B">
        <w:trPr>
          <w:trHeight w:val="226"/>
        </w:trPr>
        <w:tc>
          <w:tcPr>
            <w:tcW w:w="1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муниципальной программы</w:t>
            </w:r>
          </w:p>
        </w:tc>
        <w:tc>
          <w:tcPr>
            <w:tcW w:w="31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(отдел муниципального хозяйства, строительства и архитектуры)</w:t>
            </w:r>
          </w:p>
        </w:tc>
      </w:tr>
      <w:tr w:rsidR="0074783B" w:rsidRPr="0074783B" w:rsidTr="0074783B"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2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88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74783B" w:rsidRPr="0074783B" w:rsidTr="0074783B">
        <w:tc>
          <w:tcPr>
            <w:tcW w:w="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2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</w:tr>
      <w:tr w:rsidR="0074783B" w:rsidRPr="0074783B" w:rsidTr="0074783B"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2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74783B" w:rsidRPr="0074783B" w:rsidTr="0074783B"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7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Муниципальная  программа</w:t>
            </w:r>
          </w:p>
          <w:p w:rsidR="0074783B" w:rsidRPr="0074783B" w:rsidRDefault="0074783B" w:rsidP="0074783B">
            <w:pPr>
              <w:widowControl w:val="0"/>
              <w:ind w:left="7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</w:t>
            </w:r>
          </w:p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 на 2014-2027 годы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65674,6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48012,5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67341,5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15757,9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9780,4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17747,7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14067,3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9981,4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14155,8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15677,9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9700,4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7995,2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1 014,2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6890,0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51526,6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38031,1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52171,5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2862,5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систем жизнеобеспечения населения и  объектов коммунальной инфраструктуры 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65608,4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45349,9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64765,4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11600,4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8848,0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16815,3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14041,1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8613,8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11579,7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11600,4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8848,0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7142,8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1 014,2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6890,0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51486,6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36736,1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52171,5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2782,5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мероприятие 1</w:t>
            </w:r>
          </w:p>
        </w:tc>
        <w:tc>
          <w:tcPr>
            <w:tcW w:w="111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1800,0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мероприятие 2</w:t>
            </w:r>
          </w:p>
        </w:tc>
        <w:tc>
          <w:tcPr>
            <w:tcW w:w="111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транспортного обслуживания населения Мокшанского района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1411,7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1785,5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1950,0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1411,7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1785,5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1950,0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271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111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spacing w:line="200" w:lineRule="exact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Строительство, реконструкция, капитальный </w:t>
            </w: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ремонт, ремонт и содержание автомобильных дорог, обеспечивающих формирование эффективных транспортных коридоров и автодорожную доступность населенных пунктов Мокшанского района </w:t>
            </w:r>
          </w:p>
          <w:p w:rsidR="0074783B" w:rsidRPr="0074783B" w:rsidRDefault="0074783B" w:rsidP="0074783B">
            <w:pPr>
              <w:widowControl w:val="0"/>
              <w:suppressAutoHyphens/>
              <w:spacing w:after="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62785,3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43872,5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62136,7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7860,9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6898,0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7142,8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11305,7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7136,4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10105,7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7860,9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6898,0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7142,8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51479,6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36736,1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52031,0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296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111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взносов в региональный фонд капитального ремонта Пензенской области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154,0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154,0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277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111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органов местного самоуправления в области градостроительной деятельности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1487,8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1154,7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1 014,2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140,5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111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 на 2025-2030 годы»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9672,5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6890,0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2782,</w:t>
            </w:r>
            <w:r w:rsidRPr="0074783B"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  <w:t xml:space="preserve"> </w:t>
            </w: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111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межмуниципального характера по охране окружающей среды 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 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66,21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2662,6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2576,1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4157,5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932,4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932,4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26,21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1367,6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2576,1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4077,5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852,4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852,4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1295,0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111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осуществление 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проектов и мероприятий в сфере охраны окружающей среды и экологической безопасности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66,21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2662,6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2576,1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4157,5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932,4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932,4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26,21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1367,6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2576,1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4077,5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852,4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852,4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1295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</w:tr>
      <w:tr w:rsidR="0074783B" w:rsidRPr="0074783B" w:rsidTr="0074783B"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</w:tbl>
    <w:p w:rsidR="0074783B" w:rsidRPr="0074783B" w:rsidRDefault="0074783B" w:rsidP="0074783B">
      <w:pPr>
        <w:widowControl w:val="0"/>
        <w:ind w:right="5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».</w:t>
      </w: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74783B" w:rsidRPr="0074783B" w:rsidRDefault="0074783B" w:rsidP="0074783B">
      <w:pPr>
        <w:widowControl w:val="0"/>
        <w:ind w:right="5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74783B" w:rsidRPr="0074783B" w:rsidRDefault="0074783B" w:rsidP="0074783B">
      <w:pPr>
        <w:widowControl w:val="0"/>
        <w:ind w:right="5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16.09.2025 № 745</w:t>
      </w:r>
    </w:p>
    <w:p w:rsidR="0074783B" w:rsidRPr="0074783B" w:rsidRDefault="0074783B" w:rsidP="0074783B">
      <w:pPr>
        <w:widowControl w:val="0"/>
        <w:ind w:right="5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 9</w:t>
      </w:r>
    </w:p>
    <w:p w:rsidR="0074783B" w:rsidRPr="0074783B" w:rsidRDefault="0074783B" w:rsidP="0074783B">
      <w:pPr>
        <w:widowControl w:val="0"/>
        <w:ind w:right="5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74783B" w:rsidRPr="0074783B" w:rsidRDefault="0074783B" w:rsidP="0074783B">
      <w:pPr>
        <w:widowControl w:val="0"/>
        <w:ind w:right="5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«Модернизация и реформирование </w:t>
      </w:r>
    </w:p>
    <w:p w:rsidR="0074783B" w:rsidRPr="0074783B" w:rsidRDefault="0074783B" w:rsidP="0074783B">
      <w:pPr>
        <w:widowControl w:val="0"/>
        <w:ind w:right="5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систем жизнеобеспечения и объектов</w:t>
      </w:r>
    </w:p>
    <w:p w:rsidR="0074783B" w:rsidRPr="0074783B" w:rsidRDefault="0074783B" w:rsidP="0074783B">
      <w:pPr>
        <w:widowControl w:val="0"/>
        <w:ind w:right="5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коммунальной инфраструктуры </w:t>
      </w:r>
      <w:proofErr w:type="gramStart"/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4783B" w:rsidRPr="0074783B" w:rsidRDefault="0074783B" w:rsidP="0074783B">
      <w:pPr>
        <w:widowControl w:val="0"/>
        <w:ind w:right="5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</w:t>
      </w:r>
      <w:proofErr w:type="gramStart"/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</w:t>
      </w:r>
      <w:proofErr w:type="gramEnd"/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4783B" w:rsidRPr="0074783B" w:rsidRDefault="0074783B" w:rsidP="0074783B">
      <w:pPr>
        <w:widowControl w:val="0"/>
        <w:ind w:right="5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области на 2014-2027  годы»</w:t>
      </w:r>
    </w:p>
    <w:p w:rsidR="0074783B" w:rsidRPr="0074783B" w:rsidRDefault="0074783B" w:rsidP="0074783B">
      <w:pPr>
        <w:widowControl w:val="0"/>
        <w:ind w:right="5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74783B" w:rsidRPr="0074783B" w:rsidRDefault="0074783B" w:rsidP="0074783B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РЕСУРСНОЕ  ОБЕСПЕЧЕНИЕ </w:t>
      </w:r>
    </w:p>
    <w:p w:rsidR="0074783B" w:rsidRPr="0074783B" w:rsidRDefault="0074783B" w:rsidP="0074783B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</w:t>
      </w:r>
    </w:p>
    <w:p w:rsidR="0074783B" w:rsidRPr="0074783B" w:rsidRDefault="0074783B" w:rsidP="0074783B">
      <w:pPr>
        <w:widowControl w:val="0"/>
        <w:tabs>
          <w:tab w:val="center" w:pos="5037"/>
          <w:tab w:val="right" w:pos="9355"/>
        </w:tabs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</w:t>
      </w:r>
      <w:r w:rsidRPr="0074783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Модернизация и реформирование систем жизнеобеспечения и объектов коммунальной инфраструктуры в </w:t>
      </w:r>
      <w:proofErr w:type="spellStart"/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Пензенской области </w:t>
      </w:r>
    </w:p>
    <w:p w:rsidR="0074783B" w:rsidRPr="0074783B" w:rsidRDefault="0074783B" w:rsidP="0074783B">
      <w:pPr>
        <w:widowControl w:val="0"/>
        <w:tabs>
          <w:tab w:val="center" w:pos="5037"/>
          <w:tab w:val="right" w:pos="9355"/>
        </w:tabs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на 2014-2027 годы»  за счет всех источников финансирования  </w:t>
      </w:r>
    </w:p>
    <w:p w:rsidR="0074783B" w:rsidRPr="0074783B" w:rsidRDefault="0074783B" w:rsidP="0074783B">
      <w:pPr>
        <w:widowControl w:val="0"/>
        <w:jc w:val="lef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«</w:t>
      </w:r>
    </w:p>
    <w:tbl>
      <w:tblPr>
        <w:tblW w:w="158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1519"/>
        <w:gridCol w:w="4536"/>
        <w:gridCol w:w="1559"/>
        <w:gridCol w:w="851"/>
        <w:gridCol w:w="556"/>
        <w:gridCol w:w="416"/>
        <w:gridCol w:w="421"/>
        <w:gridCol w:w="570"/>
        <w:gridCol w:w="958"/>
        <w:gridCol w:w="851"/>
        <w:gridCol w:w="850"/>
        <w:gridCol w:w="709"/>
        <w:gridCol w:w="851"/>
        <w:gridCol w:w="708"/>
      </w:tblGrid>
      <w:tr w:rsidR="0074783B" w:rsidRPr="0074783B" w:rsidTr="0074783B">
        <w:tc>
          <w:tcPr>
            <w:tcW w:w="6521" w:type="dxa"/>
            <w:gridSpan w:val="3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9300" w:type="dxa"/>
            <w:gridSpan w:val="12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 Мокшанского района (отдел муниципального хозяйства, строительства и архитектуры)</w:t>
            </w:r>
          </w:p>
        </w:tc>
      </w:tr>
      <w:tr w:rsidR="0074783B" w:rsidRPr="0074783B" w:rsidTr="0074783B">
        <w:tc>
          <w:tcPr>
            <w:tcW w:w="46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п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Ответственный исполнитель, соисполнитель подпрограммы</w:t>
            </w:r>
          </w:p>
        </w:tc>
        <w:tc>
          <w:tcPr>
            <w:tcW w:w="2814" w:type="dxa"/>
            <w:gridSpan w:val="5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927" w:type="dxa"/>
            <w:gridSpan w:val="6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Расходы бюджета Мокшанского района, тыс. рублей</w:t>
            </w:r>
          </w:p>
        </w:tc>
      </w:tr>
      <w:tr w:rsidR="0074783B" w:rsidRPr="0074783B" w:rsidTr="0074783B">
        <w:tc>
          <w:tcPr>
            <w:tcW w:w="46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ind w:right="-108" w:hanging="119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proofErr w:type="spellStart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proofErr w:type="spellStart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Пз</w:t>
            </w:r>
            <w:proofErr w:type="spellEnd"/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2022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2023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2027</w:t>
            </w:r>
          </w:p>
        </w:tc>
      </w:tr>
      <w:tr w:rsidR="0074783B" w:rsidRPr="0074783B" w:rsidTr="0074783B">
        <w:tc>
          <w:tcPr>
            <w:tcW w:w="46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6" w:type="dxa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8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</w:t>
            </w:r>
          </w:p>
        </w:tc>
      </w:tr>
      <w:tr w:rsidR="0074783B" w:rsidRPr="0074783B" w:rsidTr="0074783B">
        <w:tc>
          <w:tcPr>
            <w:tcW w:w="46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ind w:right="-108" w:hanging="148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Пензенской области на 2014-2027 годы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65674,6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48012,5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67341,5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15757,9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9780,4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17747,7</w:t>
            </w:r>
          </w:p>
        </w:tc>
      </w:tr>
      <w:tr w:rsidR="0074783B" w:rsidRPr="0074783B" w:rsidTr="0074783B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систем жизнеобеспечения населения и  объектов коммунальной инфраструктуры 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65608,4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45349,9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64765,4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11600,4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8848,0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16815,3</w:t>
            </w:r>
          </w:p>
        </w:tc>
      </w:tr>
      <w:tr w:rsidR="0074783B" w:rsidRPr="0074783B" w:rsidTr="0074783B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0910100000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1800,0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Мероприятия по содержанию объектов газоснабжения, находящихся в собственности Мокшанского района и инвентаризация бесхозяйных газовых сетей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09101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61220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Разработка проектно-сметной документации на капитальный ремонт объектов водоснабжения населения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0910161280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1200,0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Проведение экспертизы  проектно-сметной документации на капитальный ремонт объектов водоснабжения населения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0910161290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транспортного обслуживания населения Мокшанского района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0910200000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1411,7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1785,5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1950,0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bCs/>
                <w:iCs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Мероприятия по повышению качества транспортного обслуживания населения Мокшанского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Финансовое  управление администрации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09102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61260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1411,7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1785,5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1950,0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Строительство, реконструкция, капитальный ремонт, ремонт и содержание автомобильных дорог, обеспечивающих формирование эффективных транспортных коридоров и автодорожную доступность населенных пунктов Мокшанского района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0910300000</w:t>
            </w:r>
          </w:p>
        </w:tc>
        <w:tc>
          <w:tcPr>
            <w:tcW w:w="556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62785,3</w:t>
            </w:r>
            <w:r w:rsidRPr="0074783B"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43872,5</w:t>
            </w:r>
            <w:r w:rsidRPr="0074783B"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62136,7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7860,9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6898,0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7142,8</w:t>
            </w:r>
          </w:p>
        </w:tc>
      </w:tr>
      <w:tr w:rsidR="0074783B" w:rsidRPr="0074783B" w:rsidTr="0074783B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Мероприятия за счёт бюджетных ассигнований муниципального дорожного фонда Мокшанского района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09103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46190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2304,0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3431,1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4 337,0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394"/>
        </w:trPr>
        <w:tc>
          <w:tcPr>
            <w:tcW w:w="466" w:type="dxa"/>
            <w:vMerge w:val="restart"/>
            <w:tcBorders>
              <w:top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536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Строительство (реконструкция), капитальный ремонт, ремонт и содержание автомобильных дорог общего пользования местного значения, а также на </w:t>
            </w: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lastRenderedPageBreak/>
              <w:t>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населённых пунктов</w:t>
            </w:r>
          </w:p>
        </w:tc>
        <w:tc>
          <w:tcPr>
            <w:tcW w:w="1559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lastRenderedPageBreak/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</w:t>
            </w: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S</w:t>
            </w: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3080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2710,5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1939,2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2738,5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272"/>
        </w:trPr>
        <w:tc>
          <w:tcPr>
            <w:tcW w:w="466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0910346200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554,5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764,1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1016,5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305"/>
        </w:trPr>
        <w:tc>
          <w:tcPr>
            <w:tcW w:w="466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ind w:right="-97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09103S3080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51479,6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36736,1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52031,0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418"/>
        </w:trPr>
        <w:tc>
          <w:tcPr>
            <w:tcW w:w="46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организации дорожного движения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0910346210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287"/>
        </w:trPr>
        <w:tc>
          <w:tcPr>
            <w:tcW w:w="466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536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ремонт, модернизация, ремонт и содержание автомобильных дорог Мокшанского района Пензенской области</w:t>
            </w:r>
          </w:p>
        </w:tc>
        <w:tc>
          <w:tcPr>
            <w:tcW w:w="1559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0910346150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5720,9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999,3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1413,7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421"/>
        </w:trPr>
        <w:tc>
          <w:tcPr>
            <w:tcW w:w="466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0910379180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399"/>
        </w:trPr>
        <w:tc>
          <w:tcPr>
            <w:tcW w:w="466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сети автомобильных дорог общего пользования и искусственных сооружений на них вне границ населённых пунктов </w:t>
            </w:r>
            <w:proofErr w:type="gram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границам муниципального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091039Д110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1058"/>
        </w:trPr>
        <w:tc>
          <w:tcPr>
            <w:tcW w:w="46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населенных пунктов (дополнительные расходы)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09103М3080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423"/>
        </w:trPr>
        <w:tc>
          <w:tcPr>
            <w:tcW w:w="46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расходы за счёт средств бюджетных ассигнований дорожного фонда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091039Д810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424,3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556"/>
        </w:trPr>
        <w:tc>
          <w:tcPr>
            <w:tcW w:w="46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сети автомобильных дорог общего пользования и искусственных сооружений на них вне границ населённых пунктов в границах муниципального района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091039Д150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7360,9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6898,0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7142,8</w:t>
            </w:r>
          </w:p>
        </w:tc>
      </w:tr>
      <w:tr w:rsidR="0074783B" w:rsidRPr="0074783B" w:rsidTr="0074783B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1.4</w:t>
            </w: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536" w:type="dxa"/>
            <w:vAlign w:val="center"/>
          </w:tcPr>
          <w:p w:rsidR="0074783B" w:rsidRDefault="0074783B" w:rsidP="0074783B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взносов в региональный фонд капитального ремонта Пензенской области</w:t>
            </w:r>
          </w:p>
          <w:p w:rsidR="0074783B" w:rsidRPr="0074783B" w:rsidRDefault="0074783B" w:rsidP="0074783B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0910400000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154,0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456"/>
        </w:trPr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Оплата взносов в региональный фонд капитального ремонта Пензенской области за капитальный ремонт общего имущества многоквартирных домов (за жилые помещения, находящиеся в собственности Мокшанского района)</w:t>
            </w:r>
          </w:p>
          <w:p w:rsidR="0074783B" w:rsidRPr="0074783B" w:rsidRDefault="0074783B" w:rsidP="0074783B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spacing w:line="200" w:lineRule="exact"/>
              <w:ind w:right="-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0910462210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154,0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органов местного самоуправления в области градостроительной деятельности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0910500000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1487,8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1 154,7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425"/>
        </w:trPr>
        <w:tc>
          <w:tcPr>
            <w:tcW w:w="466" w:type="dxa"/>
            <w:vMerge w:val="restart"/>
            <w:tcBorders>
              <w:top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559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ind w:right="-9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</w:t>
            </w: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1014,2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560"/>
        </w:trPr>
        <w:tc>
          <w:tcPr>
            <w:tcW w:w="466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ind w:right="-9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09105L5110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415"/>
        </w:trPr>
        <w:tc>
          <w:tcPr>
            <w:tcW w:w="466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ind w:right="-9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09105L5110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140,5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Выполнение работ по внесению изменений в Схему территориального планирования Мокшанского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0910561270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 деятельности в границах поселений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0910595240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536" w:type="dxa"/>
            <w:vAlign w:val="center"/>
          </w:tcPr>
          <w:p w:rsid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</w:t>
            </w:r>
          </w:p>
          <w:p w:rsidR="00805843" w:rsidRPr="0074783B" w:rsidRDefault="00805843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0910595340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lastRenderedPageBreak/>
              <w:t>1.6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«Региональный проект «Модернизация коммунальной инфраструктуры на 2025-2030 годы»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091И300000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9672,5</w:t>
            </w:r>
          </w:p>
        </w:tc>
      </w:tr>
      <w:tr w:rsidR="0074783B" w:rsidRPr="0074783B" w:rsidTr="0074783B"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Реализация мероприятий по модернизации коммунальной инфраструктуры в 2025-2030 годах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091И351540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9672,5</w:t>
            </w:r>
          </w:p>
        </w:tc>
      </w:tr>
      <w:tr w:rsidR="0074783B" w:rsidRPr="0074783B" w:rsidTr="0074783B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межмуниципального характера по охране окружающей среды в </w:t>
            </w:r>
            <w:proofErr w:type="spellStart"/>
            <w:proofErr w:type="gram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proofErr w:type="gramEnd"/>
          </w:p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proofErr w:type="gram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районе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Пензенской области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66,21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2662,6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2576,1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4157,5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932,4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932,4</w:t>
            </w:r>
          </w:p>
        </w:tc>
      </w:tr>
      <w:tr w:rsidR="0074783B" w:rsidRPr="0074783B" w:rsidTr="0074783B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осуществление 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проектов и мероприятий в сфере охраны окружающей среды и экологической безопасности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66,21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2662,6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2576,1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4157,5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932,4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932,4</w:t>
            </w:r>
          </w:p>
        </w:tc>
      </w:tr>
      <w:tr w:rsidR="0074783B" w:rsidRPr="0074783B" w:rsidTr="0074783B">
        <w:trPr>
          <w:trHeight w:val="690"/>
        </w:trPr>
        <w:tc>
          <w:tcPr>
            <w:tcW w:w="46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Обеспечение комплексного развития сельских территорий  (благоустройство сельских территорий)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09201L5765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rPr>
          <w:trHeight w:val="690"/>
        </w:trPr>
        <w:tc>
          <w:tcPr>
            <w:tcW w:w="46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Ликвидация несанкционированной свалки твердых коммунальных отходов, расположенной на земельном участке, находящемся примерно в 1,9 км по направлению на северо-восток от ориентира жилое здание, расположенное за пределами участка, адрес ориентира: Пензенская область,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р</w:t>
            </w:r>
            <w:proofErr w:type="gramStart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..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п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Новогодняя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, 56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09201</w:t>
            </w: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05540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26,21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1313,7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1486,1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46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региональному государственному лицензионному </w:t>
            </w:r>
            <w:proofErr w:type="gramStart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контролю за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осуществлением предпринимательской деятельности по управлению многоквартирными домами и региональному государственному жилищному контролю (надзору)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09201 74630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</w:tr>
      <w:tr w:rsidR="0074783B" w:rsidRPr="0074783B" w:rsidTr="0074783B">
        <w:tc>
          <w:tcPr>
            <w:tcW w:w="466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bookmarkStart w:id="2" w:name="_Hlk173261106"/>
          </w:p>
        </w:tc>
        <w:tc>
          <w:tcPr>
            <w:tcW w:w="1519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536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Ликвидация свалки твердых коммунальных отходов, расположенной на южной окраине с. Рамзай</w:t>
            </w:r>
          </w:p>
        </w:tc>
        <w:tc>
          <w:tcPr>
            <w:tcW w:w="1559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09201</w:t>
            </w: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</w:t>
            </w: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S3200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852,4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bookmarkEnd w:id="2"/>
      <w:tr w:rsidR="0074783B" w:rsidRPr="0074783B" w:rsidTr="0074783B">
        <w:tc>
          <w:tcPr>
            <w:tcW w:w="466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09201</w:t>
            </w: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</w:t>
            </w: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S3200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1295,0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466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09201</w:t>
            </w: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М</w:t>
            </w: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3200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1090,0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4783B" w:rsidRPr="0074783B" w:rsidTr="0074783B">
        <w:tc>
          <w:tcPr>
            <w:tcW w:w="46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Ликвидация свалки твердых коммунальных отходов, расположенной приблизительно в 70 метрах южнее дома № 26 по ул. Рабочая </w:t>
            </w:r>
            <w:proofErr w:type="gram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Рамзай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09201</w:t>
            </w: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05550</w:t>
            </w:r>
          </w:p>
        </w:tc>
        <w:tc>
          <w:tcPr>
            <w:tcW w:w="556" w:type="dxa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0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852,4</w:t>
            </w:r>
          </w:p>
        </w:tc>
      </w:tr>
      <w:tr w:rsidR="0074783B" w:rsidRPr="0074783B" w:rsidTr="0074783B">
        <w:tc>
          <w:tcPr>
            <w:tcW w:w="46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создание мест (площадок) накопления твёрдых коммунальных отходов на территории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0920179310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2678,6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46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создание мест (площадок) накопления твёрдых коммунальных отходов на территории с. Рамзай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0920179320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765,3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4783B" w:rsidRPr="0074783B" w:rsidTr="0074783B">
        <w:tc>
          <w:tcPr>
            <w:tcW w:w="46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4536" w:type="dxa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озеленение сквера по ул. Советская – Садовая 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55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0920179330</w:t>
            </w:r>
          </w:p>
        </w:tc>
        <w:tc>
          <w:tcPr>
            <w:tcW w:w="556" w:type="dxa"/>
            <w:vAlign w:val="center"/>
          </w:tcPr>
          <w:p w:rsidR="0074783B" w:rsidRPr="0074783B" w:rsidRDefault="0074783B" w:rsidP="0074783B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7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95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633,6</w:t>
            </w:r>
          </w:p>
        </w:tc>
        <w:tc>
          <w:tcPr>
            <w:tcW w:w="851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</w:tbl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».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805843" w:rsidRDefault="00805843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5843" w:rsidRDefault="00805843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5843" w:rsidRDefault="00805843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5843" w:rsidRDefault="00805843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5843" w:rsidRDefault="00805843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5843" w:rsidRDefault="00805843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5843" w:rsidRDefault="00805843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5843" w:rsidRDefault="00805843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5843" w:rsidRDefault="00805843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5843" w:rsidRDefault="00805843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5843" w:rsidRDefault="00805843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5843" w:rsidRDefault="00805843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5843" w:rsidRDefault="00805843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5843" w:rsidRDefault="00805843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5843" w:rsidRDefault="00805843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5843" w:rsidRDefault="00805843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постановлению 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16.09.2025 № 745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№ 12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  <w:r w:rsidRPr="0074783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r w:rsidRPr="0074783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Модернизация и реформирование 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систем жизнеобеспечения и объектов</w:t>
      </w:r>
      <w:r w:rsidR="004B315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74783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коммунальной инфраструктуры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в</w:t>
      </w:r>
      <w:r w:rsidRPr="0074783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</w:t>
      </w:r>
      <w:r w:rsidR="004B31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области на 2014-2027 годы»</w:t>
      </w:r>
    </w:p>
    <w:p w:rsidR="0074783B" w:rsidRPr="0074783B" w:rsidRDefault="0074783B" w:rsidP="0074783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74783B" w:rsidRPr="0074783B" w:rsidRDefault="0074783B" w:rsidP="0074783B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ПЕРЕЧЕНЬ</w:t>
      </w:r>
    </w:p>
    <w:p w:rsidR="0074783B" w:rsidRPr="0074783B" w:rsidRDefault="0074783B" w:rsidP="0074783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основных мероприятий, мероприятий муниципальной программы «Модернизация и реформирование систем жизнеобеспечения и объектов коммунальной инфраструктуры в </w:t>
      </w:r>
      <w:proofErr w:type="spellStart"/>
      <w:r w:rsidRPr="007478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Мокшанском</w:t>
      </w:r>
      <w:proofErr w:type="spellEnd"/>
      <w:r w:rsidRPr="0074783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районе Пензенской области на 2014-2027 годы»  </w:t>
      </w:r>
    </w:p>
    <w:p w:rsidR="0074783B" w:rsidRPr="0074783B" w:rsidRDefault="0074783B" w:rsidP="0074783B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«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2"/>
        <w:gridCol w:w="3439"/>
        <w:gridCol w:w="1698"/>
        <w:gridCol w:w="1005"/>
        <w:gridCol w:w="841"/>
        <w:gridCol w:w="1095"/>
        <w:gridCol w:w="46"/>
        <w:gridCol w:w="19"/>
        <w:gridCol w:w="1108"/>
        <w:gridCol w:w="1037"/>
        <w:gridCol w:w="992"/>
        <w:gridCol w:w="2365"/>
        <w:gridCol w:w="1418"/>
      </w:tblGrid>
      <w:tr w:rsidR="0074783B" w:rsidRPr="0074783B" w:rsidTr="003D2B94">
        <w:trPr>
          <w:trHeight w:val="141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100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ind w:left="-204" w:right="-1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исполнения (год)</w:t>
            </w:r>
          </w:p>
        </w:tc>
        <w:tc>
          <w:tcPr>
            <w:tcW w:w="5138" w:type="dxa"/>
            <w:gridSpan w:val="7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4B3159">
            <w:pPr>
              <w:ind w:left="-108" w:right="-147" w:firstLine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</w:t>
            </w:r>
          </w:p>
        </w:tc>
      </w:tr>
      <w:tr w:rsidR="0074783B" w:rsidRPr="0074783B" w:rsidTr="004B3159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ind w:right="-10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125"/>
        </w:trPr>
        <w:tc>
          <w:tcPr>
            <w:tcW w:w="67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39" w:type="dxa"/>
            <w:shd w:val="clear" w:color="auto" w:fill="auto"/>
          </w:tcPr>
          <w:p w:rsidR="0074783B" w:rsidRPr="0074783B" w:rsidRDefault="0074783B" w:rsidP="0074783B">
            <w:pPr>
              <w:tabs>
                <w:tab w:val="center" w:pos="650"/>
                <w:tab w:val="left" w:pos="112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6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74783B" w:rsidRPr="0074783B" w:rsidTr="003D2B94">
        <w:trPr>
          <w:trHeight w:val="36"/>
        </w:trPr>
        <w:tc>
          <w:tcPr>
            <w:tcW w:w="15735" w:type="dxa"/>
            <w:gridSpan w:val="1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1 Модернизация систем жизнеобеспечения населения и объектов коммунальной инфраструктуры 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</w:t>
            </w:r>
          </w:p>
        </w:tc>
      </w:tr>
      <w:tr w:rsidR="0074783B" w:rsidRPr="0074783B" w:rsidTr="004B3159">
        <w:trPr>
          <w:trHeight w:val="91"/>
        </w:trPr>
        <w:tc>
          <w:tcPr>
            <w:tcW w:w="15735" w:type="dxa"/>
            <w:gridSpan w:val="1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подпрограммы: повышение эффективности, устойчивости и надежности функционирования систем жизнеобеспечения населения на территории Мокшанского района</w:t>
            </w:r>
          </w:p>
        </w:tc>
      </w:tr>
      <w:tr w:rsidR="0074783B" w:rsidRPr="0074783B" w:rsidTr="004B3159">
        <w:trPr>
          <w:trHeight w:val="109"/>
        </w:trPr>
        <w:tc>
          <w:tcPr>
            <w:tcW w:w="15735" w:type="dxa"/>
            <w:gridSpan w:val="1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подпрограммы Строительство и реконструкция систем жизнеобеспечения населения, в том числе, обеспечивающих санитарное благополучие территории и граждан</w:t>
            </w:r>
          </w:p>
        </w:tc>
      </w:tr>
      <w:tr w:rsidR="0074783B" w:rsidRPr="0074783B" w:rsidTr="004B3159">
        <w:trPr>
          <w:trHeight w:val="155"/>
        </w:trPr>
        <w:tc>
          <w:tcPr>
            <w:tcW w:w="15735" w:type="dxa"/>
            <w:gridSpan w:val="1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 Основное мероприятие: 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</w:t>
            </w:r>
          </w:p>
        </w:tc>
      </w:tr>
      <w:tr w:rsidR="0074783B" w:rsidRPr="0074783B" w:rsidTr="004B3159">
        <w:trPr>
          <w:trHeight w:val="176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содержанию объектов газоснабжения, находящихся в собственности Мокшанского района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нормативного содержания объектов систем газоснабжения (100%)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</w:tr>
      <w:tr w:rsidR="0074783B" w:rsidRPr="0074783B" w:rsidTr="004B3159">
        <w:trPr>
          <w:trHeight w:val="151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5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87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124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разработке проектно-сметной документации на капитальный ремонт объектов водоснабжения населения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1200,0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1200,0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изношенных объектов централизованного питьевого водоснабжения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115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147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163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экспертизы проектно-сметной документации на капитальный ремонт объектов водоснабжения населения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600,0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4B3159" w:rsidP="004B315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 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600,0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4B3159" w:rsidP="004B315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изношенных объектов централизованного питьевого водоснабжения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160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36"/>
        </w:trPr>
        <w:tc>
          <w:tcPr>
            <w:tcW w:w="15735" w:type="dxa"/>
            <w:gridSpan w:val="1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 Повышение качества транспортного обслуживания населения Мокшанского района</w:t>
            </w:r>
          </w:p>
        </w:tc>
      </w:tr>
      <w:tr w:rsidR="0074783B" w:rsidRPr="0074783B" w:rsidTr="004B3159">
        <w:trPr>
          <w:trHeight w:val="83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качества транспортного обслуживания населения Мокшанского района Пензенской области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Максимальный охват населения регулярными маршрутами пассажирского транспорта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</w:tr>
      <w:tr w:rsidR="0074783B" w:rsidRPr="0074783B" w:rsidTr="004B3159">
        <w:trPr>
          <w:trHeight w:val="114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1141" w:type="dxa"/>
            <w:gridSpan w:val="2"/>
            <w:tcBorders>
              <w:top w:val="nil"/>
            </w:tcBorders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tcBorders>
              <w:top w:val="nil"/>
            </w:tcBorders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1411,7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1411,7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1799,8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1799,8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67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1950,0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100"/>
        </w:trPr>
        <w:tc>
          <w:tcPr>
            <w:tcW w:w="672" w:type="dxa"/>
            <w:vMerge/>
            <w:tcBorders>
              <w:bottom w:val="nil"/>
            </w:tcBorders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227"/>
        </w:trPr>
        <w:tc>
          <w:tcPr>
            <w:tcW w:w="672" w:type="dxa"/>
            <w:tcBorders>
              <w:right w:val="nil"/>
            </w:tcBorders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63" w:type="dxa"/>
            <w:gridSpan w:val="12"/>
            <w:tcBorders>
              <w:left w:val="nil"/>
            </w:tcBorders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 Основное мероприятие: Строительство, реконструкция, капитальный ремонт, ремонт и содержание автомобильных дорог, обеспечивающих формирование эффективных транспортных коридоров и автодорожную доступность населенных пунктов Мокшанского района</w:t>
            </w:r>
          </w:p>
        </w:tc>
      </w:tr>
      <w:tr w:rsidR="0074783B" w:rsidRPr="0074783B" w:rsidTr="004B3159">
        <w:trPr>
          <w:trHeight w:val="105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1.3.1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за счёт бюджетных ассигнований муниципального дорожного фонда Мокшанского района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2304,0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2304,0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содержания автодорог в состоянии, соответствующем нормативным требованиям по транспортно-эксплуатационным показателям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</w:tr>
      <w:tr w:rsidR="0074783B" w:rsidRPr="0074783B" w:rsidTr="004B3159">
        <w:trPr>
          <w:trHeight w:val="137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3431,1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3431,1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2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4337,0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4337,0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59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97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169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населённых пунктов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54744,6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51479,6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3265,0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</w:tr>
      <w:tr w:rsidR="0074783B" w:rsidRPr="0074783B" w:rsidTr="004B3159">
        <w:trPr>
          <w:trHeight w:val="59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39439,4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36736,1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2703,3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91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55786,0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52031,0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3755,0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124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155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284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2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организации дорожного движения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проекта организации дорожного движения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74783B" w:rsidRPr="0074783B" w:rsidTr="004B3159">
        <w:trPr>
          <w:trHeight w:val="32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4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79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51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2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175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ремонт, модернизация, ремонт и содержание автомобильных дорог Мокшанского района Пензенской области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5720,9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5720,9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строительство (реконструкция), капитальный ремонт, ремонт и содержание автомобильных дорог Мокшанского района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74783B" w:rsidRPr="0074783B" w:rsidTr="004B3159">
        <w:trPr>
          <w:trHeight w:val="65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999,3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999,3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97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2013,7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2013,7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130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2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52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184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сети автомобильных дорог общего пользования и искусственных сооружений на них вне границ населённых пунктов </w:t>
            </w:r>
            <w:proofErr w:type="gram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границам муниципального района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Обеспечить проведение работ по обследованию и диагностике сети автомобильных дорог общего пользования и искусственных сооружений на них вне границ населённых пунктов </w:t>
            </w:r>
            <w:proofErr w:type="gram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границам муниципального района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74783B" w:rsidRPr="0074783B" w:rsidTr="003D2B94">
        <w:trPr>
          <w:trHeight w:val="184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149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40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71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75,7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75,7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104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49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1.3.6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населенных пунктов (дополнительные </w:t>
            </w: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расходы)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</w:t>
            </w: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многоквартирных домов населенных пунктов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</w:t>
            </w:r>
          </w:p>
        </w:tc>
      </w:tr>
      <w:tr w:rsidR="0074783B" w:rsidRPr="0074783B" w:rsidTr="004B3159">
        <w:trPr>
          <w:trHeight w:val="228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65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248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68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235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1.3.7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расходы за счёт средств бюджетных ассигнований дорожного фонда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Обеспечить проведение работ по обследованию и диагностике сети автомобильных дорог общего пользования и искусственных сооружений на них вне границ населённых пунктов </w:t>
            </w:r>
            <w:proofErr w:type="gram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границам муниципального района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74783B" w:rsidRPr="0074783B" w:rsidTr="004B3159">
        <w:trPr>
          <w:trHeight w:val="235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005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235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005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45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005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424,3</w:t>
            </w:r>
          </w:p>
        </w:tc>
        <w:tc>
          <w:tcPr>
            <w:tcW w:w="1141" w:type="dxa"/>
            <w:gridSpan w:val="2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424,3</w:t>
            </w:r>
          </w:p>
        </w:tc>
        <w:tc>
          <w:tcPr>
            <w:tcW w:w="992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235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005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235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36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1.3.8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сети автомобильных дорог общего пользования и искусственных сооружений на них вне границ населённых пунктов в границах муниципального района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Обеспечить проведение работ по содержанию сети автомобильных дорог общего пользования и искусственных сооружений на них вне границ населённых пунктов в границах муниципального района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74783B" w:rsidRPr="0074783B" w:rsidTr="003D2B94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65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98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7360,9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7360,9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6898,0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6898,0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7142,8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7142,8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227"/>
        </w:trPr>
        <w:tc>
          <w:tcPr>
            <w:tcW w:w="15735" w:type="dxa"/>
            <w:gridSpan w:val="1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 Основное мероприятие: Оплата взносов в региональный фонд капитального ремонта Пензенской области</w:t>
            </w:r>
          </w:p>
        </w:tc>
      </w:tr>
      <w:tr w:rsidR="0074783B" w:rsidRPr="0074783B" w:rsidTr="003D2B94">
        <w:trPr>
          <w:trHeight w:val="159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помещения, находящиеся в собственности Мокшанского района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формирования фонда капитального ремонта общего имущества многоквартирных домов</w:t>
            </w:r>
            <w:proofErr w:type="gramEnd"/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74783B" w:rsidRPr="0074783B" w:rsidTr="003D2B94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81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127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154,0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154,0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49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227"/>
        </w:trPr>
        <w:tc>
          <w:tcPr>
            <w:tcW w:w="15735" w:type="dxa"/>
            <w:gridSpan w:val="1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 Основное мероприятие: Осуществление полномочий органов местного самоуправления в области градостроительной деятельности</w:t>
            </w:r>
          </w:p>
        </w:tc>
      </w:tr>
      <w:tr w:rsidR="0074783B" w:rsidRPr="0074783B" w:rsidTr="003D2B94">
        <w:trPr>
          <w:trHeight w:val="71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полномочий органов местного самоуправления в области градостроительной деятельности</w:t>
            </w:r>
          </w:p>
        </w:tc>
        <w:tc>
          <w:tcPr>
            <w:tcW w:w="1418" w:type="dxa"/>
            <w:vMerge w:val="restart"/>
            <w:tcBorders>
              <w:top w:val="nil"/>
            </w:tcBorders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1154,7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1014,2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140,5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40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57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3D2B94">
        <w:trPr>
          <w:trHeight w:val="104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42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Выполнение работ по внесению изменений в Схему территориального планирования Мокшанского района Пензенской области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----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73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10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41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59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105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1.5.3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полномочий органов местного самоуправления в области градостроительной деятельности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60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91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6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1.5.4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полномочий органов местного самоуправления в области градостроительной деятельности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rPr>
          <w:trHeight w:val="227"/>
        </w:trPr>
        <w:tc>
          <w:tcPr>
            <w:tcW w:w="15735" w:type="dxa"/>
            <w:gridSpan w:val="1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 Основное мероприятие: «Региональный проект «Модернизация коммунальной инфраструктуры на 2025-2030 годы»</w:t>
            </w:r>
          </w:p>
        </w:tc>
      </w:tr>
      <w:tr w:rsidR="0074783B" w:rsidRPr="0074783B" w:rsidTr="004B3159">
        <w:trPr>
          <w:trHeight w:val="53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3439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модернизации коммунальной инфраструктуры в 2025-2030 годах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74783B" w:rsidRPr="0074783B" w:rsidTr="004B3159">
        <w:trPr>
          <w:trHeight w:val="100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74783B" w:rsidRPr="0074783B" w:rsidTr="004B3159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74783B" w:rsidRPr="0074783B" w:rsidTr="004B3159">
        <w:trPr>
          <w:trHeight w:val="36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74783B" w:rsidRPr="0074783B" w:rsidTr="004B3159">
        <w:trPr>
          <w:trHeight w:val="53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74783B" w:rsidRPr="0074783B" w:rsidTr="004B3159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9672,5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6890,0</w:t>
            </w:r>
          </w:p>
        </w:tc>
        <w:tc>
          <w:tcPr>
            <w:tcW w:w="1108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2782,0</w:t>
            </w:r>
          </w:p>
        </w:tc>
        <w:tc>
          <w:tcPr>
            <w:tcW w:w="1037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89"/>
        </w:trPr>
        <w:tc>
          <w:tcPr>
            <w:tcW w:w="15735" w:type="dxa"/>
            <w:gridSpan w:val="1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2: Мероприятия межмуниципального характера по охране окружающей среды 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</w:t>
            </w: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107"/>
        </w:trPr>
        <w:tc>
          <w:tcPr>
            <w:tcW w:w="15735" w:type="dxa"/>
            <w:gridSpan w:val="1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подпрограммы: Уменьшение негативного воздействия на  окружающую среду</w:t>
            </w: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15735" w:type="dxa"/>
            <w:gridSpan w:val="1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подпрограммы: Проведение комплекса мероприятий, направленных на уменьшение негативного воздействия на окружающую среду в результате жизнедеятельности человека</w:t>
            </w: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114"/>
        </w:trPr>
        <w:tc>
          <w:tcPr>
            <w:tcW w:w="15735" w:type="dxa"/>
            <w:gridSpan w:val="1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2.1. Основное мероприятие: Организация и осуществление 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проектов и мероприятий в сфере охраны окружающей среды и экологической безопасности</w:t>
            </w: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48"/>
        </w:trPr>
        <w:tc>
          <w:tcPr>
            <w:tcW w:w="672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3439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комплексного развития сельских территорий  (благоустройство сельских территорий)</w:t>
            </w:r>
          </w:p>
        </w:tc>
        <w:tc>
          <w:tcPr>
            <w:tcW w:w="1698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vanish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комплексного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развитие сельских территорий (благоустройство сельских территорий)</w:t>
            </w:r>
          </w:p>
          <w:p w:rsidR="0074783B" w:rsidRPr="0074783B" w:rsidRDefault="0074783B" w:rsidP="0074783B">
            <w:pPr>
              <w:widowControl w:val="0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32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32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32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61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94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32"/>
        </w:trPr>
        <w:tc>
          <w:tcPr>
            <w:tcW w:w="672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3439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Ликвидация несанкционированной свалки твердых коммунальных отходов, расположенной на земельном участке, находящемся примерно в 1,9 км по направлению на северо-восток от ориентира жилое здание, расположенное за пределами участка, адрес ориентира: Пензенская область,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р</w:t>
            </w:r>
            <w:proofErr w:type="gramStart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..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п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Новогодняя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, 56</w:t>
            </w:r>
          </w:p>
        </w:tc>
        <w:tc>
          <w:tcPr>
            <w:tcW w:w="1698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005" w:type="dxa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26,21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26,21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Заключение договора со специализированной организацией на проведение работ по ликвидации несанкционированной свалки</w:t>
            </w:r>
          </w:p>
        </w:tc>
        <w:tc>
          <w:tcPr>
            <w:tcW w:w="1418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32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1313,7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1313,7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1486,1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1486,1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66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32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32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3439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региональному государственному лицензионному </w:t>
            </w:r>
            <w:proofErr w:type="gramStart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контролю за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осуществлением предпринимательской деятельности по управлению многоквартирными домами и региональному государственному жилищному контролю (надзору)</w:t>
            </w:r>
          </w:p>
        </w:tc>
        <w:tc>
          <w:tcPr>
            <w:tcW w:w="1698" w:type="dxa"/>
            <w:vMerge w:val="restart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005" w:type="dxa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Контроль санитарно-гигиенической очистки земельных участков, входящих в состав общего имущества многоквартирных домов, проводимой юридическими лицами или индивидуальными предпринимателями, осуществляющими деятельность по управлению </w:t>
            </w: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многоквартирными домами на основании лицензии</w:t>
            </w:r>
          </w:p>
        </w:tc>
        <w:tc>
          <w:tcPr>
            <w:tcW w:w="1418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672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2.1.4</w:t>
            </w:r>
          </w:p>
        </w:tc>
        <w:tc>
          <w:tcPr>
            <w:tcW w:w="3439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Ликвидация свалки твердых коммунальных отходов, расположенной на южной окраине с. Рамзай</w:t>
            </w:r>
          </w:p>
        </w:tc>
        <w:tc>
          <w:tcPr>
            <w:tcW w:w="1698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005" w:type="dxa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Заключение договора со специализированной организацией на проведение работ по ликвидации несанкционированной свалки</w:t>
            </w:r>
          </w:p>
        </w:tc>
        <w:tc>
          <w:tcPr>
            <w:tcW w:w="1418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1349,0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1295,0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1090,0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1090,0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32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852,4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32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32"/>
        </w:trPr>
        <w:tc>
          <w:tcPr>
            <w:tcW w:w="672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</w:t>
            </w:r>
          </w:p>
        </w:tc>
        <w:tc>
          <w:tcPr>
            <w:tcW w:w="3439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Ликвидация свалки твердых коммунальных отходов, расположенной приблизительно в 70 метрах южнее дома № 26 по ул. Рабочая </w:t>
            </w:r>
            <w:proofErr w:type="gram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Рамзай</w:t>
            </w:r>
          </w:p>
        </w:tc>
        <w:tc>
          <w:tcPr>
            <w:tcW w:w="1698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Заключение договора со специализированной организацией на проведение работ по ликвидации несанкционированной свалки</w:t>
            </w:r>
          </w:p>
        </w:tc>
        <w:tc>
          <w:tcPr>
            <w:tcW w:w="1418" w:type="dxa"/>
            <w:vMerge w:val="restart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42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32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69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72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852,4</w:t>
            </w:r>
          </w:p>
        </w:tc>
        <w:tc>
          <w:tcPr>
            <w:tcW w:w="1095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852,4</w:t>
            </w:r>
          </w:p>
        </w:tc>
        <w:tc>
          <w:tcPr>
            <w:tcW w:w="992" w:type="dxa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48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2.1.6</w:t>
            </w:r>
          </w:p>
        </w:tc>
        <w:tc>
          <w:tcPr>
            <w:tcW w:w="3439" w:type="dxa"/>
            <w:vMerge w:val="restart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создание мест (площадок) накопления твёрдых коммунальных отходов на территории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 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2678,6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2678,6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дополнительных мест (площадок) накопления ТКО с последующим их вывозом на полигон ТБО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51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32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2.1.7</w:t>
            </w:r>
          </w:p>
        </w:tc>
        <w:tc>
          <w:tcPr>
            <w:tcW w:w="3439" w:type="dxa"/>
            <w:vMerge w:val="restart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создание мест (площадок) накопления твёрдых коммунальных отходов на территории с. Рамзай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765,3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дополнительных мест (площадок) накопления ТКО с последующим их вывозом на полигон ТБО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32"/>
        </w:trPr>
        <w:tc>
          <w:tcPr>
            <w:tcW w:w="672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32"/>
        </w:trPr>
        <w:tc>
          <w:tcPr>
            <w:tcW w:w="672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2.1.8</w:t>
            </w:r>
          </w:p>
        </w:tc>
        <w:tc>
          <w:tcPr>
            <w:tcW w:w="3439" w:type="dxa"/>
            <w:vMerge w:val="restart"/>
            <w:shd w:val="clear" w:color="auto" w:fill="auto"/>
            <w:vAlign w:val="center"/>
          </w:tcPr>
          <w:p w:rsidR="0074783B" w:rsidRPr="0074783B" w:rsidRDefault="0074783B" w:rsidP="0074783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озеленение сквера по ул. Советская – Садовая в </w:t>
            </w:r>
            <w:proofErr w:type="spellStart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</w:t>
            </w:r>
          </w:p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633,6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Озеленение рекреативных мест на территории поселения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33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4783B" w:rsidRPr="0074783B" w:rsidTr="004B3159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9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65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74783B" w:rsidRPr="0074783B" w:rsidRDefault="0074783B" w:rsidP="0074783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4783B" w:rsidRDefault="0074783B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74783B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».</w:t>
      </w: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sectPr w:rsidR="00EA2E1E" w:rsidSect="00805843">
          <w:pgSz w:w="16838" w:h="11906" w:orient="landscape"/>
          <w:pgMar w:top="851" w:right="567" w:bottom="851" w:left="709" w:header="624" w:footer="709" w:gutter="0"/>
          <w:pgNumType w:start="10"/>
          <w:cols w:space="708"/>
          <w:docGrid w:linePitch="360"/>
        </w:sectPr>
      </w:pPr>
    </w:p>
    <w:tbl>
      <w:tblPr>
        <w:tblpPr w:leftFromText="180" w:rightFromText="180" w:vertAnchor="text" w:horzAnchor="margin" w:tblpY="-21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EA2E1E" w:rsidRPr="00EA2E1E" w:rsidTr="00EA2E1E">
        <w:tc>
          <w:tcPr>
            <w:tcW w:w="9606" w:type="dxa"/>
          </w:tcPr>
          <w:p w:rsidR="00EA2E1E" w:rsidRDefault="00EA2E1E" w:rsidP="00EA2E1E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EA2E1E" w:rsidRDefault="00EA2E1E" w:rsidP="00EA2E1E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EA2E1E" w:rsidRPr="00EA2E1E" w:rsidRDefault="00EA2E1E" w:rsidP="00EA2E1E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A2E1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</w:tr>
      <w:tr w:rsidR="00EA2E1E" w:rsidRPr="00EA2E1E" w:rsidTr="00EA2E1E">
        <w:trPr>
          <w:trHeight w:hRule="exact" w:val="397"/>
        </w:trPr>
        <w:tc>
          <w:tcPr>
            <w:tcW w:w="9606" w:type="dxa"/>
            <w:vAlign w:val="center"/>
          </w:tcPr>
          <w:p w:rsidR="00EA2E1E" w:rsidRPr="00EA2E1E" w:rsidRDefault="00EA2E1E" w:rsidP="00EA2E1E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A2E1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</w:tc>
      </w:tr>
      <w:tr w:rsidR="00EA2E1E" w:rsidRPr="00EA2E1E" w:rsidTr="00EA2E1E">
        <w:trPr>
          <w:trHeight w:val="294"/>
        </w:trPr>
        <w:tc>
          <w:tcPr>
            <w:tcW w:w="9606" w:type="dxa"/>
          </w:tcPr>
          <w:p w:rsidR="00EA2E1E" w:rsidRPr="00EA2E1E" w:rsidRDefault="00EA2E1E" w:rsidP="00EA2E1E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EA2E1E" w:rsidRPr="00EA2E1E" w:rsidTr="00EA2E1E">
        <w:trPr>
          <w:trHeight w:hRule="exact" w:val="542"/>
        </w:trPr>
        <w:tc>
          <w:tcPr>
            <w:tcW w:w="9606" w:type="dxa"/>
            <w:vAlign w:val="center"/>
          </w:tcPr>
          <w:p w:rsidR="00EA2E1E" w:rsidRDefault="00EA2E1E" w:rsidP="00EA2E1E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A2E1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EA2E1E" w:rsidRPr="00EA2E1E" w:rsidRDefault="00EA2E1E" w:rsidP="00EA2E1E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EA2E1E" w:rsidRPr="00EA2E1E" w:rsidTr="00EA2E1E">
        <w:trPr>
          <w:trHeight w:hRule="exact" w:val="212"/>
        </w:trPr>
        <w:tc>
          <w:tcPr>
            <w:tcW w:w="9606" w:type="dxa"/>
            <w:vAlign w:val="center"/>
          </w:tcPr>
          <w:p w:rsidR="00EA2E1E" w:rsidRPr="00EA2E1E" w:rsidRDefault="00EA2E1E" w:rsidP="00EA2E1E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Pr="00EA2E1E" w:rsidRDefault="00EA2E1E" w:rsidP="00EA2E1E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A2E1E" w:rsidRPr="00EA2E1E" w:rsidRDefault="00EA2E1E" w:rsidP="00EA2E1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A2E1E" w:rsidRPr="00EA2E1E" w:rsidRDefault="00EA2E1E" w:rsidP="00EA2E1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A2E1E" w:rsidRPr="00EA2E1E" w:rsidRDefault="00EA2E1E" w:rsidP="00EA2E1E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A2E1E" w:rsidRDefault="00EA2E1E" w:rsidP="00EA2E1E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EA2E1E" w:rsidRDefault="00EA2E1E" w:rsidP="00EA2E1E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EA2E1E" w:rsidRDefault="00EA2E1E" w:rsidP="00EA2E1E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tbl>
      <w:tblPr>
        <w:tblpPr w:leftFromText="180" w:rightFromText="180" w:vertAnchor="text" w:horzAnchor="margin" w:tblpXSpec="center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EA2E1E" w:rsidRPr="00EA2E1E" w:rsidTr="00EA2E1E">
        <w:tc>
          <w:tcPr>
            <w:tcW w:w="284" w:type="dxa"/>
            <w:vAlign w:val="bottom"/>
          </w:tcPr>
          <w:p w:rsidR="00EA2E1E" w:rsidRPr="00EA2E1E" w:rsidRDefault="00EA2E1E" w:rsidP="00EA2E1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2E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EA2E1E" w:rsidRPr="00EA2E1E" w:rsidRDefault="00EA2E1E" w:rsidP="00EA2E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2E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15.09.2025</w:t>
            </w:r>
          </w:p>
        </w:tc>
        <w:tc>
          <w:tcPr>
            <w:tcW w:w="397" w:type="dxa"/>
            <w:vAlign w:val="bottom"/>
          </w:tcPr>
          <w:p w:rsidR="00EA2E1E" w:rsidRPr="00EA2E1E" w:rsidRDefault="00EA2E1E" w:rsidP="00EA2E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2E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A2E1E" w:rsidRPr="00EA2E1E" w:rsidRDefault="00EA2E1E" w:rsidP="00EA2E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2E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</w:t>
            </w:r>
          </w:p>
        </w:tc>
      </w:tr>
      <w:tr w:rsidR="00EA2E1E" w:rsidRPr="00EA2E1E" w:rsidTr="00EA2E1E">
        <w:tc>
          <w:tcPr>
            <w:tcW w:w="4650" w:type="dxa"/>
            <w:gridSpan w:val="4"/>
          </w:tcPr>
          <w:p w:rsidR="00EA2E1E" w:rsidRPr="00EA2E1E" w:rsidRDefault="00EA2E1E" w:rsidP="00EA2E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A2E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EA2E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EA2E1E" w:rsidRDefault="00EA2E1E" w:rsidP="00EA2E1E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EA2E1E" w:rsidRDefault="00EA2E1E" w:rsidP="00EA2E1E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EA2E1E" w:rsidRDefault="00EA2E1E" w:rsidP="00EA2E1E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EA2E1E" w:rsidRDefault="00EA2E1E" w:rsidP="00EA2E1E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A2E1E" w:rsidRPr="00EA2E1E" w:rsidRDefault="00EA2E1E" w:rsidP="00EA2E1E">
      <w:pPr>
        <w:suppressAutoHyphens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ar-SA"/>
        </w:rPr>
      </w:pPr>
      <w:r w:rsidRPr="00EA2E1E"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  <w:t>Об утверждении перечня земель</w:t>
      </w:r>
      <w:r w:rsidRPr="00EA2E1E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ar-SA"/>
        </w:rPr>
        <w:t>ных участков, предназначенных</w:t>
      </w:r>
    </w:p>
    <w:p w:rsidR="00EA2E1E" w:rsidRDefault="00EA2E1E" w:rsidP="00EA2E1E">
      <w:pPr>
        <w:suppressAutoHyphens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ar-SA"/>
        </w:rPr>
      </w:pPr>
      <w:r w:rsidRPr="00EA2E1E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ar-SA"/>
        </w:rPr>
        <w:t xml:space="preserve"> для предоставления в собственность бесплатно лицам, в соответствии с Законом Пензенской области </w:t>
      </w:r>
    </w:p>
    <w:p w:rsidR="00EA2E1E" w:rsidRPr="00EA2E1E" w:rsidRDefault="00EA2E1E" w:rsidP="00EA2E1E">
      <w:pPr>
        <w:suppressAutoHyphens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EA2E1E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ar-SA"/>
        </w:rPr>
        <w:t>от 31.05.2024 N 4317-ЗПО "О регулировании земельных отношений на территории Пензенской области"</w:t>
      </w:r>
    </w:p>
    <w:p w:rsidR="00EA2E1E" w:rsidRDefault="00EA2E1E" w:rsidP="00EA2E1E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A2E1E" w:rsidRPr="00EA2E1E" w:rsidRDefault="00EA2E1E" w:rsidP="00EA2E1E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EA2E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Руко</w:t>
      </w:r>
      <w:r w:rsidRPr="00EA2E1E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 xml:space="preserve">водствуясь Земельным Кодексом Российской Федерации, Законом Пензенской области от 31.05.2024 N 4317-ЗПО "О регулировании земельных отношений на территории Пензенской области" (с изменениями и дополнениями), </w:t>
      </w:r>
      <w:r w:rsidRPr="00EA2E1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Уставом муниципального района </w:t>
      </w:r>
      <w:proofErr w:type="spellStart"/>
      <w:r w:rsidRPr="00EA2E1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Мокшанский</w:t>
      </w:r>
      <w:proofErr w:type="spellEnd"/>
      <w:r w:rsidRPr="00EA2E1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 Пензенской области</w:t>
      </w:r>
      <w:r w:rsidRPr="00EA2E1E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, -</w:t>
      </w:r>
    </w:p>
    <w:p w:rsidR="00EA2E1E" w:rsidRPr="00EA2E1E" w:rsidRDefault="00EA2E1E" w:rsidP="00EA2E1E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A2E1E" w:rsidRPr="00EA2E1E" w:rsidRDefault="00EA2E1E" w:rsidP="00EA2E1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A2E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EA2E1E" w:rsidRPr="00EA2E1E" w:rsidRDefault="00EA2E1E" w:rsidP="00EA2E1E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A2E1E" w:rsidRPr="00EA2E1E" w:rsidRDefault="00EA2E1E" w:rsidP="00EA2E1E">
      <w:pPr>
        <w:suppressAutoHyphens/>
        <w:ind w:firstLine="55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EA2E1E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1. Утвердить следующий перечень земельных участков, предназначенных для предоставления однократно в собственность бесплатно лицам, указанным в пункте 1 статьи 8 Закона Пензенской области от 31.05.2024 N 4317-ЗПО "О регулировании земельных отношений на территории Пензенской области" (с изменениями и дополнениями):</w:t>
      </w:r>
    </w:p>
    <w:p w:rsidR="00EA2E1E" w:rsidRPr="00EA2E1E" w:rsidRDefault="00EA2E1E" w:rsidP="00EA2E1E">
      <w:pPr>
        <w:widowControl w:val="0"/>
        <w:numPr>
          <w:ilvl w:val="0"/>
          <w:numId w:val="16"/>
        </w:numPr>
        <w:tabs>
          <w:tab w:val="left" w:pos="830"/>
        </w:tabs>
        <w:suppressAutoHyphens/>
        <w:ind w:firstLine="55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EA2E1E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 xml:space="preserve"> земельный участок с кадастровым номером 58:18:0690401:514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,   площадью 1499 </w:t>
      </w:r>
      <w:proofErr w:type="spellStart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кв.м</w:t>
      </w:r>
      <w:proofErr w:type="spellEnd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., с разрешённым видом использования: для индивидуального жилищного строительства, код 2.1, расположенный по адресу: </w:t>
      </w:r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Пензенская область, </w:t>
      </w:r>
      <w:proofErr w:type="spellStart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Мокшанский</w:t>
      </w:r>
      <w:proofErr w:type="spellEnd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район, д. Заречная, земли населенных пунктов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;</w:t>
      </w:r>
    </w:p>
    <w:p w:rsidR="00EA2E1E" w:rsidRPr="00EA2E1E" w:rsidRDefault="00EA2E1E" w:rsidP="00EA2E1E">
      <w:pPr>
        <w:widowControl w:val="0"/>
        <w:numPr>
          <w:ilvl w:val="0"/>
          <w:numId w:val="16"/>
        </w:numPr>
        <w:tabs>
          <w:tab w:val="left" w:pos="830"/>
        </w:tabs>
        <w:suppressAutoHyphens/>
        <w:ind w:firstLine="55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EA2E1E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 xml:space="preserve"> земельный участок с кадастровым номером 58:18:0690401:515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,   площадью 1501 </w:t>
      </w:r>
      <w:proofErr w:type="spellStart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кв.м</w:t>
      </w:r>
      <w:proofErr w:type="spellEnd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., с разрешённым видом использования: для индивидуального жилищного строительства, код 2.1, расположенный по адресу: </w:t>
      </w:r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Пензенская область, </w:t>
      </w:r>
      <w:proofErr w:type="spellStart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Мокшанский</w:t>
      </w:r>
      <w:proofErr w:type="spellEnd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район, д. Заречная, земли населенных пунктов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;</w:t>
      </w:r>
    </w:p>
    <w:p w:rsidR="00EA2E1E" w:rsidRPr="00EA2E1E" w:rsidRDefault="00EA2E1E" w:rsidP="00EA2E1E">
      <w:pPr>
        <w:widowControl w:val="0"/>
        <w:numPr>
          <w:ilvl w:val="0"/>
          <w:numId w:val="16"/>
        </w:numPr>
        <w:tabs>
          <w:tab w:val="left" w:pos="830"/>
        </w:tabs>
        <w:suppressAutoHyphens/>
        <w:ind w:firstLine="55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EA2E1E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 xml:space="preserve"> земельный участок с кадастровым номером 58:18:0690401:516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,   площадью 1497 </w:t>
      </w:r>
      <w:proofErr w:type="spellStart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кв.м</w:t>
      </w:r>
      <w:proofErr w:type="spellEnd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., с разрешённым видом использования: для индивидуального жилищного строительства, код 2.1, расположенный по адресу: </w:t>
      </w:r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Пензенская область, </w:t>
      </w:r>
      <w:proofErr w:type="spellStart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Мокшанский</w:t>
      </w:r>
      <w:proofErr w:type="spellEnd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район, д. Заречная, земли населенных пунктов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;</w:t>
      </w:r>
    </w:p>
    <w:p w:rsidR="00EA2E1E" w:rsidRPr="00EA2E1E" w:rsidRDefault="00EA2E1E" w:rsidP="00EA2E1E">
      <w:pPr>
        <w:widowControl w:val="0"/>
        <w:numPr>
          <w:ilvl w:val="0"/>
          <w:numId w:val="16"/>
        </w:numPr>
        <w:tabs>
          <w:tab w:val="left" w:pos="830"/>
        </w:tabs>
        <w:suppressAutoHyphens/>
        <w:ind w:firstLine="55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EA2E1E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земельный участок с кадастровым номером 58:18:0690401:517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,   площадью 1498 </w:t>
      </w:r>
      <w:proofErr w:type="spellStart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кв.м</w:t>
      </w:r>
      <w:proofErr w:type="spellEnd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., с разрешённым видом использования: для индивидуального жилищного строительства, код 2.1, расположенный по адресу: </w:t>
      </w:r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Пензенская область, </w:t>
      </w:r>
      <w:proofErr w:type="spellStart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Мокшанский</w:t>
      </w:r>
      <w:proofErr w:type="spellEnd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район, д. Заречная, земли населенных пунктов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;</w:t>
      </w:r>
    </w:p>
    <w:p w:rsidR="00EA2E1E" w:rsidRPr="00EA2E1E" w:rsidRDefault="00EA2E1E" w:rsidP="00EA2E1E">
      <w:pPr>
        <w:widowControl w:val="0"/>
        <w:numPr>
          <w:ilvl w:val="0"/>
          <w:numId w:val="16"/>
        </w:numPr>
        <w:tabs>
          <w:tab w:val="left" w:pos="830"/>
        </w:tabs>
        <w:suppressAutoHyphens/>
        <w:ind w:firstLine="55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EA2E1E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 xml:space="preserve"> земельный участок с кадастровым номером 58:18:0690401:518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,   площадью 1499 </w:t>
      </w:r>
      <w:proofErr w:type="spellStart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кв.м</w:t>
      </w:r>
      <w:proofErr w:type="spellEnd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., с разрешённым видом использования: для индивидуального жилищного строительства, код 2.1, расположенный по адресу: </w:t>
      </w:r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Пензенская область, </w:t>
      </w:r>
      <w:proofErr w:type="spellStart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Мокшанский</w:t>
      </w:r>
      <w:proofErr w:type="spellEnd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район, д. Заречная, земли населенных пунктов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;</w:t>
      </w:r>
    </w:p>
    <w:p w:rsidR="00EA2E1E" w:rsidRPr="00EA2E1E" w:rsidRDefault="00EA2E1E" w:rsidP="00EA2E1E">
      <w:pPr>
        <w:widowControl w:val="0"/>
        <w:numPr>
          <w:ilvl w:val="0"/>
          <w:numId w:val="16"/>
        </w:numPr>
        <w:tabs>
          <w:tab w:val="left" w:pos="830"/>
        </w:tabs>
        <w:suppressAutoHyphens/>
        <w:ind w:firstLine="55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EA2E1E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  <w:t xml:space="preserve"> </w:t>
      </w:r>
      <w:r w:rsidRPr="00EA2E1E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земельный участок с кадастровым номером 58:18:0690401:519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,   площадью 1499 </w:t>
      </w:r>
      <w:proofErr w:type="spellStart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кв.м</w:t>
      </w:r>
      <w:proofErr w:type="spellEnd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., с разрешённым видом использования: для индивидуального жилищного строительства, код 2.1, расположенный по адресу: </w:t>
      </w:r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Пензенская область, </w:t>
      </w:r>
      <w:proofErr w:type="spellStart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Мокшанский</w:t>
      </w:r>
      <w:proofErr w:type="spellEnd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район, д. Заречная, земли населенных пунктов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;</w:t>
      </w:r>
    </w:p>
    <w:p w:rsidR="00EA2E1E" w:rsidRPr="00EA2E1E" w:rsidRDefault="00EA2E1E" w:rsidP="00EA2E1E">
      <w:pPr>
        <w:widowControl w:val="0"/>
        <w:numPr>
          <w:ilvl w:val="0"/>
          <w:numId w:val="16"/>
        </w:numPr>
        <w:tabs>
          <w:tab w:val="left" w:pos="830"/>
        </w:tabs>
        <w:suppressAutoHyphens/>
        <w:ind w:firstLine="55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EA2E1E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  <w:t xml:space="preserve"> </w:t>
      </w:r>
      <w:r w:rsidRPr="00EA2E1E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земельный участок с кадастровым номером 58:18:0690401:521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,   площадью 1509 </w:t>
      </w:r>
      <w:proofErr w:type="spellStart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кв.м</w:t>
      </w:r>
      <w:proofErr w:type="spellEnd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., с разрешённым видом использования: для индивидуального жилищного строительства, код 2.1, расположенный по адресу: </w:t>
      </w:r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Пензенская область, </w:t>
      </w:r>
      <w:proofErr w:type="spellStart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Мокшанский</w:t>
      </w:r>
      <w:proofErr w:type="spellEnd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район, д. Заречная, земли населенных пунктов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;</w:t>
      </w:r>
    </w:p>
    <w:p w:rsidR="00EA2E1E" w:rsidRPr="00EA2E1E" w:rsidRDefault="00EA2E1E" w:rsidP="00EA2E1E">
      <w:pPr>
        <w:widowControl w:val="0"/>
        <w:numPr>
          <w:ilvl w:val="0"/>
          <w:numId w:val="16"/>
        </w:numPr>
        <w:tabs>
          <w:tab w:val="left" w:pos="830"/>
        </w:tabs>
        <w:suppressAutoHyphens/>
        <w:ind w:firstLine="55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EA2E1E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  <w:t xml:space="preserve"> </w:t>
      </w:r>
      <w:r w:rsidRPr="00EA2E1E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земельный участок с кадастровым номером 58:18:0690401:522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,   площадью 1515 </w:t>
      </w:r>
      <w:proofErr w:type="spellStart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кв.м</w:t>
      </w:r>
      <w:proofErr w:type="spellEnd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., с разрешённым видом использования: для индивидуального жилищного строительства, код 2.1, расположенный по адресу: </w:t>
      </w:r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Пензенская область, </w:t>
      </w:r>
      <w:proofErr w:type="spellStart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Мокшанский</w:t>
      </w:r>
      <w:proofErr w:type="spellEnd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район, д. Заречная, земли населенных пунктов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;</w:t>
      </w:r>
    </w:p>
    <w:p w:rsidR="00EA2E1E" w:rsidRPr="00EA2E1E" w:rsidRDefault="00EA2E1E" w:rsidP="00EA2E1E">
      <w:pPr>
        <w:widowControl w:val="0"/>
        <w:numPr>
          <w:ilvl w:val="0"/>
          <w:numId w:val="16"/>
        </w:numPr>
        <w:tabs>
          <w:tab w:val="left" w:pos="830"/>
        </w:tabs>
        <w:suppressAutoHyphens/>
        <w:ind w:firstLine="55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EA2E1E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  <w:t xml:space="preserve"> </w:t>
      </w:r>
      <w:r w:rsidRPr="00EA2E1E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земельный участок с кадастровым номером 58:18:0690401:523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,   площадью 1496 </w:t>
      </w:r>
      <w:proofErr w:type="spellStart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кв.м</w:t>
      </w:r>
      <w:proofErr w:type="spellEnd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., с разрешённым видом использования: для индивидуального жилищного строительства, код 2.1, расположенный по адресу: </w:t>
      </w:r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Пензенская область, </w:t>
      </w:r>
      <w:proofErr w:type="spellStart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Мокшанский</w:t>
      </w:r>
      <w:proofErr w:type="spellEnd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район, д. Заречная, земли населенных пунктов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;</w:t>
      </w:r>
    </w:p>
    <w:p w:rsidR="00EA2E1E" w:rsidRPr="00EA2E1E" w:rsidRDefault="00EA2E1E" w:rsidP="00EA2E1E">
      <w:pPr>
        <w:widowControl w:val="0"/>
        <w:numPr>
          <w:ilvl w:val="0"/>
          <w:numId w:val="16"/>
        </w:numPr>
        <w:tabs>
          <w:tab w:val="left" w:pos="830"/>
        </w:tabs>
        <w:suppressAutoHyphens/>
        <w:ind w:firstLine="55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EA2E1E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  <w:t xml:space="preserve"> </w:t>
      </w:r>
      <w:r w:rsidRPr="00EA2E1E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земельный участок с кадастровым номером 58:18:0690401:525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,   площадью 1499 </w:t>
      </w:r>
      <w:proofErr w:type="spellStart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>кв.м</w:t>
      </w:r>
      <w:proofErr w:type="spellEnd"/>
      <w:r w:rsidRPr="00EA2E1E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., с разрешённым видом использования: для индивидуального жилищного строительства, код 2.1, расположенный по адресу: </w:t>
      </w:r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Пензенская область, </w:t>
      </w:r>
      <w:proofErr w:type="spellStart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Мокшанский</w:t>
      </w:r>
      <w:proofErr w:type="spellEnd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 район, д. Заречная, земли населенных пунктов.</w:t>
      </w:r>
    </w:p>
    <w:p w:rsidR="00EA2E1E" w:rsidRPr="00EA2E1E" w:rsidRDefault="00EA2E1E" w:rsidP="00EA2E1E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A2E1E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 xml:space="preserve">2. </w:t>
      </w:r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Настоящее постановление опубликовать в информационном бюллетене «Ведомости органов местного самоуправления Мокшанского района Пензенской области» </w:t>
      </w:r>
      <w:r w:rsidRPr="00EA2E1E">
        <w:rPr>
          <w:rFonts w:ascii="Times New Roman" w:eastAsia="Times New Roman" w:hAnsi="Times New Roman" w:cs="Times New Roman"/>
          <w:sz w:val="16"/>
          <w:szCs w:val="16"/>
          <w:lang w:eastAsia="ru-RU"/>
        </w:rPr>
        <w:t>и разместить в информационно-телекоммуникационной сети «Интернет» на официальном сайте администрации Мокшанского района Пензенской области.</w:t>
      </w:r>
    </w:p>
    <w:p w:rsidR="00EA2E1E" w:rsidRPr="00EA2E1E" w:rsidRDefault="00EA2E1E" w:rsidP="00EA2E1E">
      <w:pPr>
        <w:ind w:firstLine="709"/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</w:pPr>
      <w:r w:rsidRPr="00EA2E1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</w:t>
      </w:r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Настоящее постановление вступает в силу на следующий день после дня его  официального опубликования</w:t>
      </w:r>
      <w:r w:rsidRPr="00EA2E1E"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  <w:t>.</w:t>
      </w:r>
    </w:p>
    <w:p w:rsidR="00EA2E1E" w:rsidRPr="00EA2E1E" w:rsidRDefault="00EA2E1E" w:rsidP="00EA2E1E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A2E1E"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  <w:t xml:space="preserve">4. </w:t>
      </w:r>
      <w:proofErr w:type="gramStart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Контроль за</w:t>
      </w:r>
      <w:proofErr w:type="gramEnd"/>
      <w:r w:rsidRPr="00EA2E1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администрации Мокшанского района – начальника отдела экономики, земельных и имущественных отношений.</w:t>
      </w:r>
    </w:p>
    <w:p w:rsidR="00EA2E1E" w:rsidRPr="00EA2E1E" w:rsidRDefault="00EA2E1E" w:rsidP="00EA2E1E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A2E1E" w:rsidRPr="00EA2E1E" w:rsidRDefault="00EA2E1E" w:rsidP="00EA2E1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A2E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Мокшанского района                              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</w:t>
      </w:r>
      <w:r w:rsidRPr="00EA2E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А.В. </w:t>
      </w:r>
      <w:proofErr w:type="spellStart"/>
      <w:r w:rsidRPr="00EA2E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3036F" w:rsidRDefault="0023036F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3036F" w:rsidRDefault="0023036F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3036F" w:rsidRDefault="0023036F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3036F" w:rsidRDefault="0023036F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3036F" w:rsidRDefault="0023036F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3036F" w:rsidRDefault="0023036F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3036F" w:rsidRDefault="0023036F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3036F" w:rsidRDefault="0023036F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3036F" w:rsidRDefault="0023036F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3036F" w:rsidRDefault="0023036F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3036F" w:rsidRDefault="0023036F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3036F" w:rsidRDefault="0023036F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3036F" w:rsidRDefault="0023036F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3036F" w:rsidRDefault="0023036F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3036F" w:rsidRPr="002C1FCA" w:rsidRDefault="0023036F" w:rsidP="0023036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1FC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Экземпляр №  ______   </w:t>
      </w:r>
    </w:p>
    <w:p w:rsidR="0023036F" w:rsidRPr="002C1FCA" w:rsidRDefault="0023036F" w:rsidP="0023036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036F" w:rsidRPr="002C1FCA" w:rsidRDefault="0023036F" w:rsidP="0023036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C1FC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Дополнительные выборы депутата Собрания представителей Мокшанского района Пензенской области пятого созыва по одномандатному избирательному округу №14</w:t>
      </w:r>
    </w:p>
    <w:p w:rsidR="0023036F" w:rsidRPr="002C1FCA" w:rsidRDefault="0023036F" w:rsidP="0023036F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1FCA">
        <w:rPr>
          <w:rFonts w:ascii="Times New Roman" w:eastAsia="Times New Roman" w:hAnsi="Times New Roman" w:cs="Times New Roman"/>
          <w:sz w:val="16"/>
          <w:szCs w:val="16"/>
          <w:lang w:eastAsia="ru-RU"/>
        </w:rPr>
        <w:t>14 сентября 2025 года</w:t>
      </w:r>
    </w:p>
    <w:p w:rsidR="0023036F" w:rsidRPr="002C1FCA" w:rsidRDefault="0023036F" w:rsidP="0023036F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3"/>
      </w:tblGrid>
      <w:tr w:rsidR="0023036F" w:rsidRPr="002C1FCA" w:rsidTr="00CC5152">
        <w:tc>
          <w:tcPr>
            <w:tcW w:w="10423" w:type="dxa"/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ПРОТОКОЛ </w:t>
            </w:r>
          </w:p>
        </w:tc>
      </w:tr>
      <w:tr w:rsidR="0023036F" w:rsidRPr="002C1FCA" w:rsidTr="00CC5152">
        <w:tc>
          <w:tcPr>
            <w:tcW w:w="10423" w:type="dxa"/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территориальной избирательной комиссии Мокшанского района Пензенской области об итогах </w:t>
            </w:r>
          </w:p>
        </w:tc>
      </w:tr>
      <w:tr w:rsidR="0023036F" w:rsidRPr="002C1FCA" w:rsidTr="00CC5152">
        <w:tc>
          <w:tcPr>
            <w:tcW w:w="10423" w:type="dxa"/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голосования и </w:t>
            </w:r>
            <w:proofErr w:type="gramStart"/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результатах</w:t>
            </w:r>
            <w:proofErr w:type="gramEnd"/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выборов депутатов по одномандатному избирательному округу №14</w:t>
            </w:r>
          </w:p>
        </w:tc>
      </w:tr>
    </w:tbl>
    <w:p w:rsidR="0023036F" w:rsidRPr="002C1FCA" w:rsidRDefault="0023036F" w:rsidP="0023036F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423" w:type="dxa"/>
        <w:tblLayout w:type="fixed"/>
        <w:tblLook w:val="0000" w:firstRow="0" w:lastRow="0" w:firstColumn="0" w:lastColumn="0" w:noHBand="0" w:noVBand="0"/>
      </w:tblPr>
      <w:tblGrid>
        <w:gridCol w:w="9078"/>
        <w:gridCol w:w="1135"/>
        <w:gridCol w:w="210"/>
      </w:tblGrid>
      <w:tr w:rsidR="0023036F" w:rsidRPr="002C1FCA" w:rsidTr="00CC5152">
        <w:trPr>
          <w:gridAfter w:val="1"/>
          <w:wAfter w:w="210" w:type="dxa"/>
        </w:trPr>
        <w:tc>
          <w:tcPr>
            <w:tcW w:w="9078" w:type="dxa"/>
            <w:shd w:val="clear" w:color="auto" w:fill="auto"/>
            <w:vAlign w:val="bottom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участковых избирательных комиссий в одномандатном избирательном округе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23036F" w:rsidRPr="002C1FCA" w:rsidTr="00CC5152">
        <w:trPr>
          <w:gridAfter w:val="1"/>
          <w:wAfter w:w="210" w:type="dxa"/>
        </w:trPr>
        <w:tc>
          <w:tcPr>
            <w:tcW w:w="9078" w:type="dxa"/>
            <w:shd w:val="clear" w:color="auto" w:fill="auto"/>
            <w:vAlign w:val="bottom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протоколов участковых избирательных комиссий об итогах голосования, на основании которых составлен данный протокол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23036F" w:rsidRPr="002C1FCA" w:rsidTr="00CC5152">
        <w:trPr>
          <w:gridAfter w:val="1"/>
          <w:wAfter w:w="210" w:type="dxa"/>
        </w:trPr>
        <w:tc>
          <w:tcPr>
            <w:tcW w:w="9078" w:type="dxa"/>
            <w:shd w:val="clear" w:color="auto" w:fill="auto"/>
            <w:vAlign w:val="bottom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3036F" w:rsidRPr="002C1FCA" w:rsidTr="00CC5152">
        <w:trPr>
          <w:gridAfter w:val="1"/>
          <w:wAfter w:w="210" w:type="dxa"/>
        </w:trPr>
        <w:tc>
          <w:tcPr>
            <w:tcW w:w="9078" w:type="dxa"/>
            <w:shd w:val="clear" w:color="auto" w:fill="auto"/>
            <w:vAlign w:val="bottom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Суммарное число избирателей, внесенных в списки избирателей по избирательным участкам на момент окончания голосования</w:t>
            </w:r>
            <w:proofErr w:type="gramStart"/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итоги голосования по которым были признаны недействительными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3036F" w:rsidRPr="002C1FCA" w:rsidTr="00CC5152">
        <w:tc>
          <w:tcPr>
            <w:tcW w:w="10423" w:type="dxa"/>
            <w:gridSpan w:val="3"/>
            <w:shd w:val="clear" w:color="auto" w:fill="auto"/>
            <w:vAlign w:val="bottom"/>
          </w:tcPr>
          <w:p w:rsidR="0023036F" w:rsidRDefault="0023036F" w:rsidP="00CC515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Избирательная комиссия на основании данных протоколов участковых избирательных комиссий об итогах голосования, после</w:t>
            </w:r>
          </w:p>
          <w:p w:rsidR="0023036F" w:rsidRPr="002C1FCA" w:rsidRDefault="0023036F" w:rsidP="00CC515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предварительной проверки правильности составления протоколов, путем суммирования всех содержащихся в них данных, определила:</w:t>
            </w:r>
          </w:p>
        </w:tc>
      </w:tr>
    </w:tbl>
    <w:p w:rsidR="0023036F" w:rsidRPr="002C1FCA" w:rsidRDefault="0023036F" w:rsidP="0023036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751" w:type="dxa"/>
        <w:tblLayout w:type="fixed"/>
        <w:tblLook w:val="0000" w:firstRow="0" w:lastRow="0" w:firstColumn="0" w:lastColumn="0" w:noHBand="0" w:noVBand="0"/>
      </w:tblPr>
      <w:tblGrid>
        <w:gridCol w:w="681"/>
        <w:gridCol w:w="6515"/>
        <w:gridCol w:w="365"/>
        <w:gridCol w:w="365"/>
        <w:gridCol w:w="365"/>
        <w:gridCol w:w="365"/>
        <w:gridCol w:w="365"/>
        <w:gridCol w:w="365"/>
        <w:gridCol w:w="365"/>
      </w:tblGrid>
      <w:tr w:rsidR="0023036F" w:rsidRPr="002C1FCA" w:rsidTr="00CC5152">
        <w:trPr>
          <w:trHeight w:val="16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23036F" w:rsidRPr="002C1FCA" w:rsidTr="00CC5152">
        <w:trPr>
          <w:trHeight w:val="11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3036F" w:rsidRPr="002C1FCA" w:rsidTr="00CC5152">
        <w:trPr>
          <w:trHeight w:val="20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2а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бюллетеней, выданных избирателям, проголосовавшим досрочно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3036F" w:rsidRPr="002C1FCA" w:rsidTr="00CC5152">
        <w:trPr>
          <w:trHeight w:val="27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23036F" w:rsidRPr="002C1FCA" w:rsidTr="00CC5152">
        <w:trPr>
          <w:trHeight w:val="32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Число избирательных бюллетеней, выданных избирателям, проголосовавшим вне помещения для голосования в день голосования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23036F" w:rsidRPr="002C1FCA" w:rsidTr="00CC5152">
        <w:trPr>
          <w:trHeight w:val="23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погашенных избирательных бюллетеней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3036F" w:rsidRPr="002C1FCA" w:rsidTr="00CC5152">
        <w:trPr>
          <w:trHeight w:val="13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избирательных бюллет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ней, содержащихся в переносных ящиках для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23036F" w:rsidRPr="002C1FCA" w:rsidTr="00CC5152">
        <w:trPr>
          <w:trHeight w:val="22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23036F" w:rsidRPr="002C1FCA" w:rsidTr="00CC5152">
        <w:trPr>
          <w:trHeight w:val="14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недействительных избирательных бюллетеней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3036F" w:rsidRPr="002C1FCA" w:rsidTr="00CC5152">
        <w:trPr>
          <w:trHeight w:val="23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действительных избирательных бюллетеней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23036F" w:rsidRPr="002C1FCA" w:rsidTr="00CC5152">
        <w:trPr>
          <w:trHeight w:val="13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9ж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утраченных избирательных бюллетеней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3036F" w:rsidRPr="002C1FCA" w:rsidTr="00CC5152">
        <w:trPr>
          <w:trHeight w:val="22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9з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избирательных бюллетеней, не учтенных при получении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3036F" w:rsidRPr="002C1FCA" w:rsidTr="00CC5152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Фамилии, имена и отчества зарегистрированных кандидатов</w:t>
            </w:r>
          </w:p>
        </w:tc>
        <w:tc>
          <w:tcPr>
            <w:tcW w:w="2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23036F" w:rsidRPr="002C1FCA" w:rsidTr="00CC5152">
        <w:trPr>
          <w:trHeight w:val="13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Антонова Елена Юрьевна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23036F" w:rsidRPr="002C1FCA" w:rsidTr="00CC5152">
        <w:trPr>
          <w:trHeight w:val="8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Дружинин Павел Викторович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3036F" w:rsidRPr="002C1FCA" w:rsidTr="00CC5152">
        <w:trPr>
          <w:trHeight w:val="17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Щербаков Сергей Владимирович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</w:tbl>
    <w:p w:rsidR="0023036F" w:rsidRPr="002C1FCA" w:rsidRDefault="0023036F" w:rsidP="0023036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61"/>
      </w:tblGrid>
      <w:tr w:rsidR="0023036F" w:rsidRPr="002C1FCA" w:rsidTr="00CC5152">
        <w:tc>
          <w:tcPr>
            <w:tcW w:w="9361" w:type="dxa"/>
            <w:shd w:val="clear" w:color="auto" w:fill="auto"/>
          </w:tcPr>
          <w:p w:rsidR="0023036F" w:rsidRPr="002C1FCA" w:rsidRDefault="0023036F" w:rsidP="00CC515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со статьей 67 Закона Пензенской области "О выборах депутатов представительного органа муниципального образования в Пензенской области по одномандатным избирательным округам"  считать избранным депутатом Собрания представителей Мокшанского района Пензенской области по одномандатному избирательному округу №14 Щербаков Сергей Владимирович</w:t>
            </w:r>
          </w:p>
        </w:tc>
      </w:tr>
    </w:tbl>
    <w:p w:rsidR="0023036F" w:rsidRPr="002C1FCA" w:rsidRDefault="0023036F" w:rsidP="0023036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2729"/>
        <w:gridCol w:w="2837"/>
        <w:gridCol w:w="284"/>
        <w:gridCol w:w="3472"/>
      </w:tblGrid>
      <w:tr w:rsidR="0023036F" w:rsidRPr="002C1FCA" w:rsidTr="00CC5152">
        <w:tc>
          <w:tcPr>
            <w:tcW w:w="2729" w:type="dxa"/>
            <w:shd w:val="clear" w:color="auto" w:fill="auto"/>
            <w:vAlign w:val="center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Председатель окружной избирательной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Веселова О.В.</w:t>
            </w:r>
          </w:p>
        </w:tc>
        <w:tc>
          <w:tcPr>
            <w:tcW w:w="284" w:type="dxa"/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036F" w:rsidRPr="002C1FCA" w:rsidTr="00CC5152">
        <w:tc>
          <w:tcPr>
            <w:tcW w:w="2729" w:type="dxa"/>
            <w:shd w:val="clear" w:color="auto" w:fill="auto"/>
            <w:vAlign w:val="center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инициалы)</w:t>
            </w:r>
          </w:p>
        </w:tc>
        <w:tc>
          <w:tcPr>
            <w:tcW w:w="284" w:type="dxa"/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72" w:type="dxa"/>
            <w:tcBorders>
              <w:top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 либо причина отсутствия, отметка об особом мнении)</w:t>
            </w:r>
          </w:p>
        </w:tc>
      </w:tr>
      <w:tr w:rsidR="0023036F" w:rsidRPr="002C1FCA" w:rsidTr="00CC5152">
        <w:tc>
          <w:tcPr>
            <w:tcW w:w="2729" w:type="dxa"/>
            <w:shd w:val="clear" w:color="auto" w:fill="auto"/>
            <w:vAlign w:val="center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Заместитель председателя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036F" w:rsidRPr="002C1FCA" w:rsidRDefault="0023036F" w:rsidP="00CC5152">
            <w:pPr>
              <w:spacing w:before="1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Дорофеев С.Н.</w:t>
            </w:r>
          </w:p>
        </w:tc>
        <w:tc>
          <w:tcPr>
            <w:tcW w:w="284" w:type="dxa"/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036F" w:rsidRPr="002C1FCA" w:rsidTr="00CC5152">
        <w:tc>
          <w:tcPr>
            <w:tcW w:w="2729" w:type="dxa"/>
            <w:shd w:val="clear" w:color="auto" w:fill="auto"/>
            <w:vAlign w:val="center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Секретарь комиссии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036F" w:rsidRPr="002C1FCA" w:rsidRDefault="0023036F" w:rsidP="00CC5152">
            <w:pPr>
              <w:spacing w:before="1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Кулакова Т.В.</w:t>
            </w:r>
          </w:p>
        </w:tc>
        <w:tc>
          <w:tcPr>
            <w:tcW w:w="284" w:type="dxa"/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036F" w:rsidRPr="002C1FCA" w:rsidTr="00CC5152">
        <w:tc>
          <w:tcPr>
            <w:tcW w:w="2729" w:type="dxa"/>
            <w:shd w:val="clear" w:color="auto" w:fill="auto"/>
            <w:vAlign w:val="center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Члены комиссии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036F" w:rsidRPr="002C1FCA" w:rsidRDefault="0023036F" w:rsidP="00CC5152">
            <w:pPr>
              <w:spacing w:before="1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Борисов А.И.</w:t>
            </w:r>
          </w:p>
        </w:tc>
        <w:tc>
          <w:tcPr>
            <w:tcW w:w="284" w:type="dxa"/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036F" w:rsidRPr="002C1FCA" w:rsidTr="00CC5152">
        <w:tc>
          <w:tcPr>
            <w:tcW w:w="2729" w:type="dxa"/>
            <w:shd w:val="clear" w:color="auto" w:fill="auto"/>
            <w:vAlign w:val="center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036F" w:rsidRPr="002C1FCA" w:rsidRDefault="0023036F" w:rsidP="00CC5152">
            <w:pPr>
              <w:spacing w:before="1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Дружинина О.В.</w:t>
            </w:r>
          </w:p>
        </w:tc>
        <w:tc>
          <w:tcPr>
            <w:tcW w:w="284" w:type="dxa"/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036F" w:rsidRPr="002C1FCA" w:rsidTr="00CC5152">
        <w:tc>
          <w:tcPr>
            <w:tcW w:w="2729" w:type="dxa"/>
            <w:shd w:val="clear" w:color="auto" w:fill="auto"/>
            <w:vAlign w:val="center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036F" w:rsidRPr="002C1FCA" w:rsidRDefault="0023036F" w:rsidP="00CC5152">
            <w:pPr>
              <w:spacing w:before="1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Костюк Е.Н.</w:t>
            </w:r>
          </w:p>
        </w:tc>
        <w:tc>
          <w:tcPr>
            <w:tcW w:w="284" w:type="dxa"/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036F" w:rsidRPr="002C1FCA" w:rsidTr="00CC5152">
        <w:tc>
          <w:tcPr>
            <w:tcW w:w="2729" w:type="dxa"/>
            <w:shd w:val="clear" w:color="auto" w:fill="auto"/>
            <w:vAlign w:val="center"/>
          </w:tcPr>
          <w:p w:rsidR="0023036F" w:rsidRPr="002C1FCA" w:rsidRDefault="0023036F" w:rsidP="00CC5152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036F" w:rsidRPr="002C1FCA" w:rsidRDefault="0023036F" w:rsidP="00CC5152">
            <w:pPr>
              <w:spacing w:before="1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1F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Куликов В.В.</w:t>
            </w:r>
          </w:p>
        </w:tc>
        <w:tc>
          <w:tcPr>
            <w:tcW w:w="284" w:type="dxa"/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036F" w:rsidRPr="002C1FCA" w:rsidRDefault="0023036F" w:rsidP="00CC51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3036F" w:rsidRPr="002C1FCA" w:rsidRDefault="0023036F" w:rsidP="0023036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036F" w:rsidRPr="002C1FCA" w:rsidRDefault="0023036F" w:rsidP="0023036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036F" w:rsidRDefault="0023036F" w:rsidP="0023036F">
      <w:pPr>
        <w:jc w:val="center"/>
        <w:rPr>
          <w:sz w:val="16"/>
          <w:szCs w:val="16"/>
        </w:rPr>
      </w:pPr>
      <w:r w:rsidRPr="002C1FC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МП         Протокол подписан 14 сентября 2025 года в 23 часов 42 минут</w:t>
      </w:r>
    </w:p>
    <w:p w:rsidR="0023036F" w:rsidRDefault="0023036F" w:rsidP="0023036F">
      <w:pPr>
        <w:keepNext/>
        <w:keepLines/>
        <w:spacing w:before="200"/>
        <w:jc w:val="left"/>
        <w:outlineLvl w:val="7"/>
        <w:rPr>
          <w:sz w:val="16"/>
          <w:szCs w:val="16"/>
        </w:rPr>
      </w:pPr>
    </w:p>
    <w:p w:rsidR="0023036F" w:rsidRDefault="0023036F" w:rsidP="0023036F">
      <w:pPr>
        <w:keepNext/>
        <w:keepLines/>
        <w:spacing w:before="200"/>
        <w:jc w:val="left"/>
        <w:outlineLvl w:val="7"/>
        <w:rPr>
          <w:sz w:val="16"/>
          <w:szCs w:val="16"/>
        </w:rPr>
      </w:pPr>
    </w:p>
    <w:p w:rsidR="0023036F" w:rsidRDefault="0023036F" w:rsidP="0023036F">
      <w:pPr>
        <w:keepNext/>
        <w:keepLines/>
        <w:spacing w:before="200"/>
        <w:jc w:val="left"/>
        <w:outlineLvl w:val="7"/>
        <w:rPr>
          <w:sz w:val="16"/>
          <w:szCs w:val="16"/>
        </w:rPr>
      </w:pPr>
    </w:p>
    <w:p w:rsidR="0023036F" w:rsidRDefault="0023036F" w:rsidP="0023036F">
      <w:pPr>
        <w:keepNext/>
        <w:keepLines/>
        <w:spacing w:before="200"/>
        <w:jc w:val="left"/>
        <w:outlineLvl w:val="7"/>
        <w:rPr>
          <w:sz w:val="16"/>
          <w:szCs w:val="16"/>
        </w:rPr>
      </w:pPr>
    </w:p>
    <w:p w:rsidR="0023036F" w:rsidRDefault="0023036F" w:rsidP="0023036F">
      <w:pPr>
        <w:keepNext/>
        <w:keepLines/>
        <w:spacing w:before="200"/>
        <w:jc w:val="left"/>
        <w:outlineLvl w:val="7"/>
        <w:rPr>
          <w:sz w:val="16"/>
          <w:szCs w:val="16"/>
        </w:rPr>
      </w:pPr>
    </w:p>
    <w:p w:rsidR="0023036F" w:rsidRDefault="0023036F" w:rsidP="0023036F">
      <w:pPr>
        <w:keepNext/>
        <w:keepLines/>
        <w:spacing w:before="200"/>
        <w:jc w:val="left"/>
        <w:outlineLvl w:val="7"/>
        <w:rPr>
          <w:sz w:val="16"/>
          <w:szCs w:val="16"/>
        </w:rPr>
      </w:pPr>
    </w:p>
    <w:p w:rsidR="0023036F" w:rsidRDefault="0023036F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bookmarkStart w:id="3" w:name="_GoBack"/>
      <w:bookmarkEnd w:id="3"/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sectPr w:rsidR="00EA2E1E" w:rsidSect="00EA2E1E">
          <w:pgSz w:w="11906" w:h="16838"/>
          <w:pgMar w:top="709" w:right="851" w:bottom="567" w:left="851" w:header="624" w:footer="709" w:gutter="0"/>
          <w:pgNumType w:start="20"/>
          <w:cols w:space="708"/>
          <w:docGrid w:linePitch="360"/>
        </w:sect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EA2E1E" w:rsidRPr="0074783B" w:rsidRDefault="00EA2E1E" w:rsidP="0074783B">
      <w:pPr>
        <w:ind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sectPr w:rsidR="00EA2E1E" w:rsidRPr="0074783B" w:rsidSect="00805843">
      <w:pgSz w:w="16838" w:h="11906" w:orient="landscape"/>
      <w:pgMar w:top="851" w:right="567" w:bottom="851" w:left="709" w:header="624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865" w:rsidRDefault="00E43865" w:rsidP="005D35CD">
      <w:r>
        <w:separator/>
      </w:r>
    </w:p>
  </w:endnote>
  <w:endnote w:type="continuationSeparator" w:id="0">
    <w:p w:rsidR="00E43865" w:rsidRDefault="00E43865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865" w:rsidRDefault="00E43865" w:rsidP="005D35CD">
      <w:r>
        <w:separator/>
      </w:r>
    </w:p>
  </w:footnote>
  <w:footnote w:type="continuationSeparator" w:id="0">
    <w:p w:rsidR="00E43865" w:rsidRDefault="00E43865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5104025"/>
      <w:docPartObj>
        <w:docPartGallery w:val="Page Numbers (Top of Page)"/>
        <w:docPartUnique/>
      </w:docPartObj>
    </w:sdtPr>
    <w:sdtEndPr/>
    <w:sdtContent>
      <w:p w:rsidR="0074783B" w:rsidRDefault="0074783B" w:rsidP="00432A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36F">
          <w:rPr>
            <w:noProof/>
          </w:rPr>
          <w:t>20</w:t>
        </w:r>
        <w:r>
          <w:fldChar w:fldCharType="end"/>
        </w:r>
      </w:p>
    </w:sdtContent>
  </w:sdt>
  <w:p w:rsidR="0074783B" w:rsidRDefault="0074783B" w:rsidP="004F4C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4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0"/>
  </w:num>
  <w:num w:numId="2">
    <w:abstractNumId w:val="2"/>
  </w:num>
  <w:num w:numId="3">
    <w:abstractNumId w:val="14"/>
  </w:num>
  <w:num w:numId="4">
    <w:abstractNumId w:val="15"/>
  </w:num>
  <w:num w:numId="5">
    <w:abstractNumId w:val="7"/>
  </w:num>
  <w:num w:numId="6">
    <w:abstractNumId w:val="13"/>
  </w:num>
  <w:num w:numId="7">
    <w:abstractNumId w:val="8"/>
  </w:num>
  <w:num w:numId="8">
    <w:abstractNumId w:val="12"/>
  </w:num>
  <w:num w:numId="9">
    <w:abstractNumId w:val="9"/>
  </w:num>
  <w:num w:numId="10">
    <w:abstractNumId w:val="1"/>
  </w:num>
  <w:num w:numId="11">
    <w:abstractNumId w:val="4"/>
  </w:num>
  <w:num w:numId="12">
    <w:abstractNumId w:val="6"/>
  </w:num>
  <w:num w:numId="13">
    <w:abstractNumId w:val="5"/>
  </w:num>
  <w:num w:numId="14">
    <w:abstractNumId w:val="11"/>
  </w:num>
  <w:num w:numId="15">
    <w:abstractNumId w:val="3"/>
  </w:num>
  <w:num w:numId="16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48"/>
    <w:rsid w:val="00010BCC"/>
    <w:rsid w:val="000163CB"/>
    <w:rsid w:val="00017DF5"/>
    <w:rsid w:val="00077AAE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23036F"/>
    <w:rsid w:val="00247201"/>
    <w:rsid w:val="00266358"/>
    <w:rsid w:val="002A1766"/>
    <w:rsid w:val="002A1BE9"/>
    <w:rsid w:val="002A4681"/>
    <w:rsid w:val="002B5C82"/>
    <w:rsid w:val="002C022B"/>
    <w:rsid w:val="002D290C"/>
    <w:rsid w:val="002D4AA4"/>
    <w:rsid w:val="002E7EE1"/>
    <w:rsid w:val="002F2E3D"/>
    <w:rsid w:val="00306715"/>
    <w:rsid w:val="00310655"/>
    <w:rsid w:val="00337EA6"/>
    <w:rsid w:val="003433EB"/>
    <w:rsid w:val="00365308"/>
    <w:rsid w:val="00370603"/>
    <w:rsid w:val="003721B5"/>
    <w:rsid w:val="003D2B94"/>
    <w:rsid w:val="003D45CA"/>
    <w:rsid w:val="003E06D6"/>
    <w:rsid w:val="003E19C2"/>
    <w:rsid w:val="00432A93"/>
    <w:rsid w:val="00435515"/>
    <w:rsid w:val="004414F2"/>
    <w:rsid w:val="0044247A"/>
    <w:rsid w:val="00457230"/>
    <w:rsid w:val="00480E9A"/>
    <w:rsid w:val="004A4B74"/>
    <w:rsid w:val="004B0CB9"/>
    <w:rsid w:val="004B2C0C"/>
    <w:rsid w:val="004B2CE4"/>
    <w:rsid w:val="004B3159"/>
    <w:rsid w:val="004B5D86"/>
    <w:rsid w:val="004B648D"/>
    <w:rsid w:val="004D1FD0"/>
    <w:rsid w:val="004D5726"/>
    <w:rsid w:val="004E14B8"/>
    <w:rsid w:val="004E42F3"/>
    <w:rsid w:val="004F4C83"/>
    <w:rsid w:val="005076B8"/>
    <w:rsid w:val="00511361"/>
    <w:rsid w:val="00517088"/>
    <w:rsid w:val="0053003C"/>
    <w:rsid w:val="00535337"/>
    <w:rsid w:val="00555B3F"/>
    <w:rsid w:val="00561FA9"/>
    <w:rsid w:val="0058023D"/>
    <w:rsid w:val="00586533"/>
    <w:rsid w:val="005A2136"/>
    <w:rsid w:val="005A27E1"/>
    <w:rsid w:val="005A75D4"/>
    <w:rsid w:val="005B115D"/>
    <w:rsid w:val="005C0466"/>
    <w:rsid w:val="005C0C54"/>
    <w:rsid w:val="005C6230"/>
    <w:rsid w:val="005D35CD"/>
    <w:rsid w:val="00603786"/>
    <w:rsid w:val="00605BBF"/>
    <w:rsid w:val="00633D08"/>
    <w:rsid w:val="006658D5"/>
    <w:rsid w:val="00674510"/>
    <w:rsid w:val="006B02E1"/>
    <w:rsid w:val="006B3441"/>
    <w:rsid w:val="0071039F"/>
    <w:rsid w:val="00725A36"/>
    <w:rsid w:val="0074783B"/>
    <w:rsid w:val="00752B27"/>
    <w:rsid w:val="007C48F4"/>
    <w:rsid w:val="007D0A36"/>
    <w:rsid w:val="007E0240"/>
    <w:rsid w:val="007F108A"/>
    <w:rsid w:val="00803BDB"/>
    <w:rsid w:val="00805843"/>
    <w:rsid w:val="00826D7F"/>
    <w:rsid w:val="00847E17"/>
    <w:rsid w:val="008526A0"/>
    <w:rsid w:val="0085275C"/>
    <w:rsid w:val="0086258B"/>
    <w:rsid w:val="008715ED"/>
    <w:rsid w:val="008A7118"/>
    <w:rsid w:val="008C2A58"/>
    <w:rsid w:val="008E671C"/>
    <w:rsid w:val="0091637E"/>
    <w:rsid w:val="009333F6"/>
    <w:rsid w:val="00945DCB"/>
    <w:rsid w:val="0095769A"/>
    <w:rsid w:val="0097379A"/>
    <w:rsid w:val="009E090E"/>
    <w:rsid w:val="009E65E2"/>
    <w:rsid w:val="00A1331E"/>
    <w:rsid w:val="00A30E18"/>
    <w:rsid w:val="00A34FC1"/>
    <w:rsid w:val="00A35D72"/>
    <w:rsid w:val="00A361AF"/>
    <w:rsid w:val="00A40AEE"/>
    <w:rsid w:val="00AB09BB"/>
    <w:rsid w:val="00AC7101"/>
    <w:rsid w:val="00AE7D5E"/>
    <w:rsid w:val="00AF249B"/>
    <w:rsid w:val="00B171EC"/>
    <w:rsid w:val="00B43A8A"/>
    <w:rsid w:val="00B47979"/>
    <w:rsid w:val="00B50238"/>
    <w:rsid w:val="00B75684"/>
    <w:rsid w:val="00B9464D"/>
    <w:rsid w:val="00BC4621"/>
    <w:rsid w:val="00BD06A6"/>
    <w:rsid w:val="00BD0A04"/>
    <w:rsid w:val="00C012C6"/>
    <w:rsid w:val="00C201CB"/>
    <w:rsid w:val="00C3749D"/>
    <w:rsid w:val="00C50F33"/>
    <w:rsid w:val="00C673C0"/>
    <w:rsid w:val="00C762EE"/>
    <w:rsid w:val="00C851FD"/>
    <w:rsid w:val="00C9142F"/>
    <w:rsid w:val="00C934DF"/>
    <w:rsid w:val="00CA7B51"/>
    <w:rsid w:val="00CD06C3"/>
    <w:rsid w:val="00D032CD"/>
    <w:rsid w:val="00D136D2"/>
    <w:rsid w:val="00D422B1"/>
    <w:rsid w:val="00DB3911"/>
    <w:rsid w:val="00DE1FCF"/>
    <w:rsid w:val="00DF15B8"/>
    <w:rsid w:val="00DF3AD4"/>
    <w:rsid w:val="00DF73A0"/>
    <w:rsid w:val="00E2415C"/>
    <w:rsid w:val="00E339B7"/>
    <w:rsid w:val="00E429B1"/>
    <w:rsid w:val="00E43865"/>
    <w:rsid w:val="00E7488C"/>
    <w:rsid w:val="00E80D4C"/>
    <w:rsid w:val="00E83B5B"/>
    <w:rsid w:val="00E9515C"/>
    <w:rsid w:val="00E97E48"/>
    <w:rsid w:val="00EA2E1E"/>
    <w:rsid w:val="00EC5DA4"/>
    <w:rsid w:val="00EE0555"/>
    <w:rsid w:val="00EE18E7"/>
    <w:rsid w:val="00F34DB1"/>
    <w:rsid w:val="00F610DF"/>
    <w:rsid w:val="00F86CAA"/>
    <w:rsid w:val="00F913DE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uiPriority w:val="99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2F2E3D"/>
  </w:style>
  <w:style w:type="numbering" w:customStyle="1" w:styleId="WWOutlineListStyle81">
    <w:name w:val="WW_OutlineListStyle_81"/>
    <w:basedOn w:val="a4"/>
    <w:rsid w:val="002F2E3D"/>
  </w:style>
  <w:style w:type="numbering" w:customStyle="1" w:styleId="WWOutlineListStyle71">
    <w:name w:val="WW_OutlineListStyle_71"/>
    <w:basedOn w:val="a4"/>
    <w:rsid w:val="002F2E3D"/>
  </w:style>
  <w:style w:type="numbering" w:customStyle="1" w:styleId="WWOutlineListStyle61">
    <w:name w:val="WW_OutlineListStyle_61"/>
    <w:basedOn w:val="a4"/>
    <w:rsid w:val="002F2E3D"/>
  </w:style>
  <w:style w:type="numbering" w:customStyle="1" w:styleId="WWOutlineListStyle51">
    <w:name w:val="WW_OutlineListStyle_51"/>
    <w:basedOn w:val="a4"/>
    <w:rsid w:val="002F2E3D"/>
  </w:style>
  <w:style w:type="numbering" w:customStyle="1" w:styleId="WWOutlineListStyle41">
    <w:name w:val="WW_OutlineListStyle_41"/>
    <w:basedOn w:val="a4"/>
    <w:rsid w:val="002F2E3D"/>
  </w:style>
  <w:style w:type="numbering" w:customStyle="1" w:styleId="WWOutlineListStyle31">
    <w:name w:val="WW_OutlineListStyle_31"/>
    <w:basedOn w:val="a4"/>
    <w:rsid w:val="002F2E3D"/>
  </w:style>
  <w:style w:type="numbering" w:customStyle="1" w:styleId="WWOutlineListStyle21">
    <w:name w:val="WW_OutlineListStyle_21"/>
    <w:basedOn w:val="a4"/>
    <w:rsid w:val="002F2E3D"/>
  </w:style>
  <w:style w:type="numbering" w:customStyle="1" w:styleId="WWOutlineListStyle11">
    <w:name w:val="WW_OutlineListStyle_11"/>
    <w:basedOn w:val="a4"/>
    <w:rsid w:val="002F2E3D"/>
  </w:style>
  <w:style w:type="numbering" w:customStyle="1" w:styleId="WWOutlineListStyle10">
    <w:name w:val="WW_OutlineListStyle1"/>
    <w:basedOn w:val="a4"/>
    <w:rsid w:val="002F2E3D"/>
  </w:style>
  <w:style w:type="numbering" w:customStyle="1" w:styleId="WW8Num11">
    <w:name w:val="WW8Num11"/>
    <w:basedOn w:val="a4"/>
    <w:rsid w:val="002F2E3D"/>
  </w:style>
  <w:style w:type="numbering" w:customStyle="1" w:styleId="WW8Num21">
    <w:name w:val="WW8Num21"/>
    <w:basedOn w:val="a4"/>
    <w:rsid w:val="002F2E3D"/>
  </w:style>
  <w:style w:type="numbering" w:customStyle="1" w:styleId="WW8Num31">
    <w:name w:val="WW8Num31"/>
    <w:basedOn w:val="a4"/>
    <w:rsid w:val="002F2E3D"/>
  </w:style>
  <w:style w:type="numbering" w:customStyle="1" w:styleId="WW8Num41">
    <w:name w:val="WW8Num41"/>
    <w:basedOn w:val="a4"/>
    <w:rsid w:val="002F2E3D"/>
  </w:style>
  <w:style w:type="numbering" w:customStyle="1" w:styleId="WW8Num51">
    <w:name w:val="WW8Num51"/>
    <w:basedOn w:val="a4"/>
    <w:rsid w:val="002F2E3D"/>
  </w:style>
  <w:style w:type="table" w:customStyle="1" w:styleId="121">
    <w:name w:val="Сетка таблицы12"/>
    <w:basedOn w:val="a3"/>
    <w:next w:val="ab"/>
    <w:uiPriority w:val="39"/>
    <w:rsid w:val="002F2E3D"/>
    <w:pPr>
      <w:jc w:val="left"/>
    </w:pPr>
    <w:rPr>
      <w:rFonts w:ascii="Arial" w:eastAsia="Lucida Sans Unicode" w:hAnsi="Arial" w:cs="Tahoma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2F2E3D"/>
  </w:style>
  <w:style w:type="table" w:customStyle="1" w:styleId="131">
    <w:name w:val="Сетка таблицы13"/>
    <w:basedOn w:val="a3"/>
    <w:next w:val="ab"/>
    <w:uiPriority w:val="39"/>
    <w:rsid w:val="002F2E3D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11">
    <w:name w:val="WW_OutlineListStyle_811"/>
    <w:basedOn w:val="a4"/>
    <w:rsid w:val="002F2E3D"/>
  </w:style>
  <w:style w:type="numbering" w:customStyle="1" w:styleId="WWOutlineListStyle711">
    <w:name w:val="WW_OutlineListStyle_711"/>
    <w:basedOn w:val="a4"/>
    <w:rsid w:val="002F2E3D"/>
  </w:style>
  <w:style w:type="numbering" w:customStyle="1" w:styleId="WWOutlineListStyle611">
    <w:name w:val="WW_OutlineListStyle_611"/>
    <w:basedOn w:val="a4"/>
    <w:rsid w:val="002F2E3D"/>
  </w:style>
  <w:style w:type="numbering" w:customStyle="1" w:styleId="WWOutlineListStyle511">
    <w:name w:val="WW_OutlineListStyle_511"/>
    <w:basedOn w:val="a4"/>
    <w:rsid w:val="002F2E3D"/>
  </w:style>
  <w:style w:type="numbering" w:customStyle="1" w:styleId="WWOutlineListStyle411">
    <w:name w:val="WW_OutlineListStyle_411"/>
    <w:basedOn w:val="a4"/>
    <w:rsid w:val="002F2E3D"/>
  </w:style>
  <w:style w:type="numbering" w:customStyle="1" w:styleId="WWOutlineListStyle311">
    <w:name w:val="WW_OutlineListStyle_311"/>
    <w:basedOn w:val="a4"/>
    <w:rsid w:val="002F2E3D"/>
  </w:style>
  <w:style w:type="numbering" w:customStyle="1" w:styleId="WWOutlineListStyle211">
    <w:name w:val="WW_OutlineListStyle_211"/>
    <w:basedOn w:val="a4"/>
    <w:rsid w:val="002F2E3D"/>
  </w:style>
  <w:style w:type="numbering" w:customStyle="1" w:styleId="WWOutlineListStyle111">
    <w:name w:val="WW_OutlineListStyle_111"/>
    <w:basedOn w:val="a4"/>
    <w:rsid w:val="002F2E3D"/>
  </w:style>
  <w:style w:type="numbering" w:customStyle="1" w:styleId="WWOutlineListStyle110">
    <w:name w:val="WW_OutlineListStyle11"/>
    <w:basedOn w:val="a4"/>
    <w:rsid w:val="002F2E3D"/>
  </w:style>
  <w:style w:type="numbering" w:customStyle="1" w:styleId="WW8Num111">
    <w:name w:val="WW8Num111"/>
    <w:basedOn w:val="a4"/>
    <w:rsid w:val="002F2E3D"/>
  </w:style>
  <w:style w:type="numbering" w:customStyle="1" w:styleId="WW8Num211">
    <w:name w:val="WW8Num211"/>
    <w:basedOn w:val="a4"/>
    <w:rsid w:val="002F2E3D"/>
  </w:style>
  <w:style w:type="numbering" w:customStyle="1" w:styleId="WW8Num311">
    <w:name w:val="WW8Num311"/>
    <w:basedOn w:val="a4"/>
    <w:rsid w:val="002F2E3D"/>
  </w:style>
  <w:style w:type="numbering" w:customStyle="1" w:styleId="WW8Num411">
    <w:name w:val="WW8Num411"/>
    <w:basedOn w:val="a4"/>
    <w:rsid w:val="002F2E3D"/>
  </w:style>
  <w:style w:type="numbering" w:customStyle="1" w:styleId="WW8Num511">
    <w:name w:val="WW8Num511"/>
    <w:basedOn w:val="a4"/>
    <w:rsid w:val="002F2E3D"/>
  </w:style>
  <w:style w:type="numbering" w:customStyle="1" w:styleId="214">
    <w:name w:val="Нет списка21"/>
    <w:next w:val="a4"/>
    <w:uiPriority w:val="99"/>
    <w:semiHidden/>
    <w:unhideWhenUsed/>
    <w:rsid w:val="002F2E3D"/>
  </w:style>
  <w:style w:type="table" w:customStyle="1" w:styleId="215">
    <w:name w:val="Сетка таблицы21"/>
    <w:basedOn w:val="a3"/>
    <w:next w:val="ab"/>
    <w:uiPriority w:val="39"/>
    <w:rsid w:val="002F2E3D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2">
    <w:name w:val="WW_OutlineListStyle_82"/>
    <w:basedOn w:val="a4"/>
    <w:rsid w:val="002F2E3D"/>
  </w:style>
  <w:style w:type="numbering" w:customStyle="1" w:styleId="WWOutlineListStyle72">
    <w:name w:val="WW_OutlineListStyle_72"/>
    <w:basedOn w:val="a4"/>
    <w:rsid w:val="002F2E3D"/>
  </w:style>
  <w:style w:type="numbering" w:customStyle="1" w:styleId="WWOutlineListStyle62">
    <w:name w:val="WW_OutlineListStyle_62"/>
    <w:basedOn w:val="a4"/>
    <w:rsid w:val="002F2E3D"/>
  </w:style>
  <w:style w:type="numbering" w:customStyle="1" w:styleId="WWOutlineListStyle52">
    <w:name w:val="WW_OutlineListStyle_52"/>
    <w:basedOn w:val="a4"/>
    <w:rsid w:val="002F2E3D"/>
  </w:style>
  <w:style w:type="numbering" w:customStyle="1" w:styleId="WWOutlineListStyle42">
    <w:name w:val="WW_OutlineListStyle_42"/>
    <w:basedOn w:val="a4"/>
    <w:rsid w:val="002F2E3D"/>
  </w:style>
  <w:style w:type="numbering" w:customStyle="1" w:styleId="WWOutlineListStyle32">
    <w:name w:val="WW_OutlineListStyle_32"/>
    <w:basedOn w:val="a4"/>
    <w:rsid w:val="002F2E3D"/>
  </w:style>
  <w:style w:type="numbering" w:customStyle="1" w:styleId="WWOutlineListStyle22">
    <w:name w:val="WW_OutlineListStyle_22"/>
    <w:basedOn w:val="a4"/>
    <w:rsid w:val="002F2E3D"/>
  </w:style>
  <w:style w:type="numbering" w:customStyle="1" w:styleId="WWOutlineListStyle12">
    <w:name w:val="WW_OutlineListStyle_12"/>
    <w:basedOn w:val="a4"/>
    <w:rsid w:val="002F2E3D"/>
  </w:style>
  <w:style w:type="numbering" w:customStyle="1" w:styleId="WWOutlineListStyle20">
    <w:name w:val="WW_OutlineListStyle2"/>
    <w:basedOn w:val="a4"/>
    <w:rsid w:val="002F2E3D"/>
  </w:style>
  <w:style w:type="numbering" w:customStyle="1" w:styleId="WW8Num12">
    <w:name w:val="WW8Num12"/>
    <w:basedOn w:val="a4"/>
    <w:rsid w:val="002F2E3D"/>
  </w:style>
  <w:style w:type="numbering" w:customStyle="1" w:styleId="WW8Num22">
    <w:name w:val="WW8Num22"/>
    <w:basedOn w:val="a4"/>
    <w:rsid w:val="002F2E3D"/>
  </w:style>
  <w:style w:type="numbering" w:customStyle="1" w:styleId="WW8Num32">
    <w:name w:val="WW8Num32"/>
    <w:basedOn w:val="a4"/>
    <w:rsid w:val="002F2E3D"/>
  </w:style>
  <w:style w:type="numbering" w:customStyle="1" w:styleId="WW8Num42">
    <w:name w:val="WW8Num42"/>
    <w:basedOn w:val="a4"/>
    <w:rsid w:val="002F2E3D"/>
  </w:style>
  <w:style w:type="numbering" w:customStyle="1" w:styleId="WW8Num52">
    <w:name w:val="WW8Num52"/>
    <w:basedOn w:val="a4"/>
    <w:rsid w:val="002F2E3D"/>
  </w:style>
  <w:style w:type="numbering" w:customStyle="1" w:styleId="314">
    <w:name w:val="Нет списка31"/>
    <w:next w:val="a4"/>
    <w:uiPriority w:val="99"/>
    <w:semiHidden/>
    <w:unhideWhenUsed/>
    <w:rsid w:val="002F2E3D"/>
  </w:style>
  <w:style w:type="table" w:customStyle="1" w:styleId="315">
    <w:name w:val="Сетка таблицы31"/>
    <w:basedOn w:val="a3"/>
    <w:next w:val="ab"/>
    <w:uiPriority w:val="39"/>
    <w:rsid w:val="002F2E3D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3">
    <w:name w:val="WW_OutlineListStyle_83"/>
    <w:basedOn w:val="a4"/>
    <w:rsid w:val="002F2E3D"/>
  </w:style>
  <w:style w:type="numbering" w:customStyle="1" w:styleId="WWOutlineListStyle73">
    <w:name w:val="WW_OutlineListStyle_73"/>
    <w:basedOn w:val="a4"/>
    <w:rsid w:val="002F2E3D"/>
  </w:style>
  <w:style w:type="numbering" w:customStyle="1" w:styleId="WWOutlineListStyle63">
    <w:name w:val="WW_OutlineListStyle_63"/>
    <w:basedOn w:val="a4"/>
    <w:rsid w:val="002F2E3D"/>
  </w:style>
  <w:style w:type="numbering" w:customStyle="1" w:styleId="WWOutlineListStyle53">
    <w:name w:val="WW_OutlineListStyle_53"/>
    <w:basedOn w:val="a4"/>
    <w:rsid w:val="002F2E3D"/>
  </w:style>
  <w:style w:type="numbering" w:customStyle="1" w:styleId="WWOutlineListStyle43">
    <w:name w:val="WW_OutlineListStyle_43"/>
    <w:basedOn w:val="a4"/>
    <w:rsid w:val="002F2E3D"/>
  </w:style>
  <w:style w:type="numbering" w:customStyle="1" w:styleId="WWOutlineListStyle33">
    <w:name w:val="WW_OutlineListStyle_33"/>
    <w:basedOn w:val="a4"/>
    <w:rsid w:val="002F2E3D"/>
  </w:style>
  <w:style w:type="numbering" w:customStyle="1" w:styleId="WWOutlineListStyle23">
    <w:name w:val="WW_OutlineListStyle_23"/>
    <w:basedOn w:val="a4"/>
    <w:rsid w:val="002F2E3D"/>
  </w:style>
  <w:style w:type="numbering" w:customStyle="1" w:styleId="WWOutlineListStyle13">
    <w:name w:val="WW_OutlineListStyle_13"/>
    <w:basedOn w:val="a4"/>
    <w:rsid w:val="002F2E3D"/>
  </w:style>
  <w:style w:type="numbering" w:customStyle="1" w:styleId="WWOutlineListStyle30">
    <w:name w:val="WW_OutlineListStyle3"/>
    <w:basedOn w:val="a4"/>
    <w:rsid w:val="002F2E3D"/>
  </w:style>
  <w:style w:type="numbering" w:customStyle="1" w:styleId="WW8Num13">
    <w:name w:val="WW8Num13"/>
    <w:basedOn w:val="a4"/>
    <w:rsid w:val="002F2E3D"/>
  </w:style>
  <w:style w:type="numbering" w:customStyle="1" w:styleId="WW8Num23">
    <w:name w:val="WW8Num23"/>
    <w:basedOn w:val="a4"/>
    <w:rsid w:val="002F2E3D"/>
  </w:style>
  <w:style w:type="numbering" w:customStyle="1" w:styleId="WW8Num33">
    <w:name w:val="WW8Num33"/>
    <w:basedOn w:val="a4"/>
    <w:rsid w:val="002F2E3D"/>
  </w:style>
  <w:style w:type="numbering" w:customStyle="1" w:styleId="WW8Num43">
    <w:name w:val="WW8Num43"/>
    <w:basedOn w:val="a4"/>
    <w:rsid w:val="002F2E3D"/>
  </w:style>
  <w:style w:type="numbering" w:customStyle="1" w:styleId="WW8Num53">
    <w:name w:val="WW8Num53"/>
    <w:basedOn w:val="a4"/>
    <w:rsid w:val="002F2E3D"/>
  </w:style>
  <w:style w:type="numbering" w:customStyle="1" w:styleId="410">
    <w:name w:val="Нет списка41"/>
    <w:next w:val="a4"/>
    <w:uiPriority w:val="99"/>
    <w:semiHidden/>
    <w:unhideWhenUsed/>
    <w:rsid w:val="002F2E3D"/>
  </w:style>
  <w:style w:type="table" w:customStyle="1" w:styleId="411">
    <w:name w:val="Сетка таблицы41"/>
    <w:basedOn w:val="a3"/>
    <w:next w:val="ab"/>
    <w:uiPriority w:val="39"/>
    <w:rsid w:val="002F2E3D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4">
    <w:name w:val="WW_OutlineListStyle_84"/>
    <w:basedOn w:val="a4"/>
    <w:rsid w:val="002F2E3D"/>
  </w:style>
  <w:style w:type="numbering" w:customStyle="1" w:styleId="WWOutlineListStyle74">
    <w:name w:val="WW_OutlineListStyle_74"/>
    <w:basedOn w:val="a4"/>
    <w:rsid w:val="002F2E3D"/>
  </w:style>
  <w:style w:type="numbering" w:customStyle="1" w:styleId="WWOutlineListStyle64">
    <w:name w:val="WW_OutlineListStyle_64"/>
    <w:basedOn w:val="a4"/>
    <w:rsid w:val="002F2E3D"/>
  </w:style>
  <w:style w:type="numbering" w:customStyle="1" w:styleId="WWOutlineListStyle54">
    <w:name w:val="WW_OutlineListStyle_54"/>
    <w:basedOn w:val="a4"/>
    <w:rsid w:val="002F2E3D"/>
  </w:style>
  <w:style w:type="numbering" w:customStyle="1" w:styleId="WWOutlineListStyle44">
    <w:name w:val="WW_OutlineListStyle_44"/>
    <w:basedOn w:val="a4"/>
    <w:rsid w:val="002F2E3D"/>
  </w:style>
  <w:style w:type="numbering" w:customStyle="1" w:styleId="WWOutlineListStyle34">
    <w:name w:val="WW_OutlineListStyle_34"/>
    <w:basedOn w:val="a4"/>
    <w:rsid w:val="002F2E3D"/>
  </w:style>
  <w:style w:type="numbering" w:customStyle="1" w:styleId="WWOutlineListStyle24">
    <w:name w:val="WW_OutlineListStyle_24"/>
    <w:basedOn w:val="a4"/>
    <w:rsid w:val="002F2E3D"/>
  </w:style>
  <w:style w:type="numbering" w:customStyle="1" w:styleId="WWOutlineListStyle14">
    <w:name w:val="WW_OutlineListStyle_14"/>
    <w:basedOn w:val="a4"/>
    <w:rsid w:val="002F2E3D"/>
  </w:style>
  <w:style w:type="numbering" w:customStyle="1" w:styleId="WWOutlineListStyle40">
    <w:name w:val="WW_OutlineListStyle4"/>
    <w:basedOn w:val="a4"/>
    <w:rsid w:val="002F2E3D"/>
  </w:style>
  <w:style w:type="numbering" w:customStyle="1" w:styleId="WW8Num14">
    <w:name w:val="WW8Num14"/>
    <w:basedOn w:val="a4"/>
    <w:rsid w:val="002F2E3D"/>
  </w:style>
  <w:style w:type="numbering" w:customStyle="1" w:styleId="WW8Num24">
    <w:name w:val="WW8Num24"/>
    <w:basedOn w:val="a4"/>
    <w:rsid w:val="002F2E3D"/>
  </w:style>
  <w:style w:type="numbering" w:customStyle="1" w:styleId="WW8Num34">
    <w:name w:val="WW8Num34"/>
    <w:basedOn w:val="a4"/>
    <w:rsid w:val="002F2E3D"/>
  </w:style>
  <w:style w:type="numbering" w:customStyle="1" w:styleId="WW8Num44">
    <w:name w:val="WW8Num44"/>
    <w:basedOn w:val="a4"/>
    <w:rsid w:val="002F2E3D"/>
  </w:style>
  <w:style w:type="numbering" w:customStyle="1" w:styleId="WW8Num54">
    <w:name w:val="WW8Num54"/>
    <w:basedOn w:val="a4"/>
    <w:rsid w:val="002F2E3D"/>
  </w:style>
  <w:style w:type="numbering" w:customStyle="1" w:styleId="510">
    <w:name w:val="Нет списка51"/>
    <w:next w:val="a4"/>
    <w:uiPriority w:val="99"/>
    <w:semiHidden/>
    <w:unhideWhenUsed/>
    <w:rsid w:val="002F2E3D"/>
  </w:style>
  <w:style w:type="table" w:customStyle="1" w:styleId="511">
    <w:name w:val="Сетка таблицы51"/>
    <w:basedOn w:val="a3"/>
    <w:next w:val="ab"/>
    <w:uiPriority w:val="39"/>
    <w:rsid w:val="002F2E3D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5">
    <w:name w:val="WW_OutlineListStyle_85"/>
    <w:basedOn w:val="a4"/>
    <w:rsid w:val="002F2E3D"/>
  </w:style>
  <w:style w:type="numbering" w:customStyle="1" w:styleId="WWOutlineListStyle75">
    <w:name w:val="WW_OutlineListStyle_75"/>
    <w:basedOn w:val="a4"/>
    <w:rsid w:val="002F2E3D"/>
  </w:style>
  <w:style w:type="numbering" w:customStyle="1" w:styleId="WWOutlineListStyle65">
    <w:name w:val="WW_OutlineListStyle_65"/>
    <w:basedOn w:val="a4"/>
    <w:rsid w:val="002F2E3D"/>
  </w:style>
  <w:style w:type="numbering" w:customStyle="1" w:styleId="WWOutlineListStyle55">
    <w:name w:val="WW_OutlineListStyle_55"/>
    <w:basedOn w:val="a4"/>
    <w:rsid w:val="002F2E3D"/>
  </w:style>
  <w:style w:type="numbering" w:customStyle="1" w:styleId="WWOutlineListStyle45">
    <w:name w:val="WW_OutlineListStyle_45"/>
    <w:basedOn w:val="a4"/>
    <w:rsid w:val="002F2E3D"/>
  </w:style>
  <w:style w:type="numbering" w:customStyle="1" w:styleId="WWOutlineListStyle35">
    <w:name w:val="WW_OutlineListStyle_35"/>
    <w:basedOn w:val="a4"/>
    <w:rsid w:val="002F2E3D"/>
  </w:style>
  <w:style w:type="numbering" w:customStyle="1" w:styleId="WWOutlineListStyle25">
    <w:name w:val="WW_OutlineListStyle_25"/>
    <w:basedOn w:val="a4"/>
    <w:rsid w:val="002F2E3D"/>
  </w:style>
  <w:style w:type="numbering" w:customStyle="1" w:styleId="WWOutlineListStyle15">
    <w:name w:val="WW_OutlineListStyle_15"/>
    <w:basedOn w:val="a4"/>
    <w:rsid w:val="002F2E3D"/>
  </w:style>
  <w:style w:type="numbering" w:customStyle="1" w:styleId="WWOutlineListStyle50">
    <w:name w:val="WW_OutlineListStyle5"/>
    <w:basedOn w:val="a4"/>
    <w:rsid w:val="002F2E3D"/>
  </w:style>
  <w:style w:type="numbering" w:customStyle="1" w:styleId="WW8Num15">
    <w:name w:val="WW8Num15"/>
    <w:basedOn w:val="a4"/>
    <w:rsid w:val="002F2E3D"/>
  </w:style>
  <w:style w:type="numbering" w:customStyle="1" w:styleId="WW8Num25">
    <w:name w:val="WW8Num25"/>
    <w:basedOn w:val="a4"/>
    <w:rsid w:val="002F2E3D"/>
  </w:style>
  <w:style w:type="numbering" w:customStyle="1" w:styleId="WW8Num35">
    <w:name w:val="WW8Num35"/>
    <w:basedOn w:val="a4"/>
    <w:rsid w:val="002F2E3D"/>
  </w:style>
  <w:style w:type="numbering" w:customStyle="1" w:styleId="WW8Num45">
    <w:name w:val="WW8Num45"/>
    <w:basedOn w:val="a4"/>
    <w:rsid w:val="002F2E3D"/>
  </w:style>
  <w:style w:type="numbering" w:customStyle="1" w:styleId="WW8Num55">
    <w:name w:val="WW8Num55"/>
    <w:basedOn w:val="a4"/>
    <w:rsid w:val="002F2E3D"/>
  </w:style>
  <w:style w:type="paragraph" w:styleId="afffff4">
    <w:name w:val="Revision"/>
    <w:hidden/>
    <w:uiPriority w:val="99"/>
    <w:semiHidden/>
    <w:rsid w:val="002F2E3D"/>
    <w:pPr>
      <w:jc w:val="left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numbering" w:customStyle="1" w:styleId="170">
    <w:name w:val="Нет списка17"/>
    <w:next w:val="a4"/>
    <w:uiPriority w:val="99"/>
    <w:semiHidden/>
    <w:unhideWhenUsed/>
    <w:rsid w:val="00CD06C3"/>
  </w:style>
  <w:style w:type="table" w:customStyle="1" w:styleId="141">
    <w:name w:val="Сетка таблицы14"/>
    <w:basedOn w:val="a3"/>
    <w:next w:val="ab"/>
    <w:uiPriority w:val="59"/>
    <w:rsid w:val="00CD06C3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74783B"/>
  </w:style>
  <w:style w:type="table" w:customStyle="1" w:styleId="151">
    <w:name w:val="Сетка таблицы15"/>
    <w:basedOn w:val="a3"/>
    <w:next w:val="ab"/>
    <w:rsid w:val="0074783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5">
    <w:basedOn w:val="a1"/>
    <w:next w:val="af9"/>
    <w:uiPriority w:val="99"/>
    <w:rsid w:val="0074783B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uiPriority w:val="99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2F2E3D"/>
  </w:style>
  <w:style w:type="numbering" w:customStyle="1" w:styleId="WWOutlineListStyle81">
    <w:name w:val="WW_OutlineListStyle_81"/>
    <w:basedOn w:val="a4"/>
    <w:rsid w:val="002F2E3D"/>
  </w:style>
  <w:style w:type="numbering" w:customStyle="1" w:styleId="WWOutlineListStyle71">
    <w:name w:val="WW_OutlineListStyle_71"/>
    <w:basedOn w:val="a4"/>
    <w:rsid w:val="002F2E3D"/>
  </w:style>
  <w:style w:type="numbering" w:customStyle="1" w:styleId="WWOutlineListStyle61">
    <w:name w:val="WW_OutlineListStyle_61"/>
    <w:basedOn w:val="a4"/>
    <w:rsid w:val="002F2E3D"/>
  </w:style>
  <w:style w:type="numbering" w:customStyle="1" w:styleId="WWOutlineListStyle51">
    <w:name w:val="WW_OutlineListStyle_51"/>
    <w:basedOn w:val="a4"/>
    <w:rsid w:val="002F2E3D"/>
  </w:style>
  <w:style w:type="numbering" w:customStyle="1" w:styleId="WWOutlineListStyle41">
    <w:name w:val="WW_OutlineListStyle_41"/>
    <w:basedOn w:val="a4"/>
    <w:rsid w:val="002F2E3D"/>
  </w:style>
  <w:style w:type="numbering" w:customStyle="1" w:styleId="WWOutlineListStyle31">
    <w:name w:val="WW_OutlineListStyle_31"/>
    <w:basedOn w:val="a4"/>
    <w:rsid w:val="002F2E3D"/>
  </w:style>
  <w:style w:type="numbering" w:customStyle="1" w:styleId="WWOutlineListStyle21">
    <w:name w:val="WW_OutlineListStyle_21"/>
    <w:basedOn w:val="a4"/>
    <w:rsid w:val="002F2E3D"/>
  </w:style>
  <w:style w:type="numbering" w:customStyle="1" w:styleId="WWOutlineListStyle11">
    <w:name w:val="WW_OutlineListStyle_11"/>
    <w:basedOn w:val="a4"/>
    <w:rsid w:val="002F2E3D"/>
  </w:style>
  <w:style w:type="numbering" w:customStyle="1" w:styleId="WWOutlineListStyle10">
    <w:name w:val="WW_OutlineListStyle1"/>
    <w:basedOn w:val="a4"/>
    <w:rsid w:val="002F2E3D"/>
  </w:style>
  <w:style w:type="numbering" w:customStyle="1" w:styleId="WW8Num11">
    <w:name w:val="WW8Num11"/>
    <w:basedOn w:val="a4"/>
    <w:rsid w:val="002F2E3D"/>
  </w:style>
  <w:style w:type="numbering" w:customStyle="1" w:styleId="WW8Num21">
    <w:name w:val="WW8Num21"/>
    <w:basedOn w:val="a4"/>
    <w:rsid w:val="002F2E3D"/>
  </w:style>
  <w:style w:type="numbering" w:customStyle="1" w:styleId="WW8Num31">
    <w:name w:val="WW8Num31"/>
    <w:basedOn w:val="a4"/>
    <w:rsid w:val="002F2E3D"/>
  </w:style>
  <w:style w:type="numbering" w:customStyle="1" w:styleId="WW8Num41">
    <w:name w:val="WW8Num41"/>
    <w:basedOn w:val="a4"/>
    <w:rsid w:val="002F2E3D"/>
  </w:style>
  <w:style w:type="numbering" w:customStyle="1" w:styleId="WW8Num51">
    <w:name w:val="WW8Num51"/>
    <w:basedOn w:val="a4"/>
    <w:rsid w:val="002F2E3D"/>
  </w:style>
  <w:style w:type="table" w:customStyle="1" w:styleId="121">
    <w:name w:val="Сетка таблицы12"/>
    <w:basedOn w:val="a3"/>
    <w:next w:val="ab"/>
    <w:uiPriority w:val="39"/>
    <w:rsid w:val="002F2E3D"/>
    <w:pPr>
      <w:jc w:val="left"/>
    </w:pPr>
    <w:rPr>
      <w:rFonts w:ascii="Arial" w:eastAsia="Lucida Sans Unicode" w:hAnsi="Arial" w:cs="Tahoma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2F2E3D"/>
  </w:style>
  <w:style w:type="table" w:customStyle="1" w:styleId="131">
    <w:name w:val="Сетка таблицы13"/>
    <w:basedOn w:val="a3"/>
    <w:next w:val="ab"/>
    <w:uiPriority w:val="39"/>
    <w:rsid w:val="002F2E3D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11">
    <w:name w:val="WW_OutlineListStyle_811"/>
    <w:basedOn w:val="a4"/>
    <w:rsid w:val="002F2E3D"/>
  </w:style>
  <w:style w:type="numbering" w:customStyle="1" w:styleId="WWOutlineListStyle711">
    <w:name w:val="WW_OutlineListStyle_711"/>
    <w:basedOn w:val="a4"/>
    <w:rsid w:val="002F2E3D"/>
  </w:style>
  <w:style w:type="numbering" w:customStyle="1" w:styleId="WWOutlineListStyle611">
    <w:name w:val="WW_OutlineListStyle_611"/>
    <w:basedOn w:val="a4"/>
    <w:rsid w:val="002F2E3D"/>
  </w:style>
  <w:style w:type="numbering" w:customStyle="1" w:styleId="WWOutlineListStyle511">
    <w:name w:val="WW_OutlineListStyle_511"/>
    <w:basedOn w:val="a4"/>
    <w:rsid w:val="002F2E3D"/>
  </w:style>
  <w:style w:type="numbering" w:customStyle="1" w:styleId="WWOutlineListStyle411">
    <w:name w:val="WW_OutlineListStyle_411"/>
    <w:basedOn w:val="a4"/>
    <w:rsid w:val="002F2E3D"/>
  </w:style>
  <w:style w:type="numbering" w:customStyle="1" w:styleId="WWOutlineListStyle311">
    <w:name w:val="WW_OutlineListStyle_311"/>
    <w:basedOn w:val="a4"/>
    <w:rsid w:val="002F2E3D"/>
  </w:style>
  <w:style w:type="numbering" w:customStyle="1" w:styleId="WWOutlineListStyle211">
    <w:name w:val="WW_OutlineListStyle_211"/>
    <w:basedOn w:val="a4"/>
    <w:rsid w:val="002F2E3D"/>
  </w:style>
  <w:style w:type="numbering" w:customStyle="1" w:styleId="WWOutlineListStyle111">
    <w:name w:val="WW_OutlineListStyle_111"/>
    <w:basedOn w:val="a4"/>
    <w:rsid w:val="002F2E3D"/>
  </w:style>
  <w:style w:type="numbering" w:customStyle="1" w:styleId="WWOutlineListStyle110">
    <w:name w:val="WW_OutlineListStyle11"/>
    <w:basedOn w:val="a4"/>
    <w:rsid w:val="002F2E3D"/>
  </w:style>
  <w:style w:type="numbering" w:customStyle="1" w:styleId="WW8Num111">
    <w:name w:val="WW8Num111"/>
    <w:basedOn w:val="a4"/>
    <w:rsid w:val="002F2E3D"/>
  </w:style>
  <w:style w:type="numbering" w:customStyle="1" w:styleId="WW8Num211">
    <w:name w:val="WW8Num211"/>
    <w:basedOn w:val="a4"/>
    <w:rsid w:val="002F2E3D"/>
  </w:style>
  <w:style w:type="numbering" w:customStyle="1" w:styleId="WW8Num311">
    <w:name w:val="WW8Num311"/>
    <w:basedOn w:val="a4"/>
    <w:rsid w:val="002F2E3D"/>
  </w:style>
  <w:style w:type="numbering" w:customStyle="1" w:styleId="WW8Num411">
    <w:name w:val="WW8Num411"/>
    <w:basedOn w:val="a4"/>
    <w:rsid w:val="002F2E3D"/>
  </w:style>
  <w:style w:type="numbering" w:customStyle="1" w:styleId="WW8Num511">
    <w:name w:val="WW8Num511"/>
    <w:basedOn w:val="a4"/>
    <w:rsid w:val="002F2E3D"/>
  </w:style>
  <w:style w:type="numbering" w:customStyle="1" w:styleId="214">
    <w:name w:val="Нет списка21"/>
    <w:next w:val="a4"/>
    <w:uiPriority w:val="99"/>
    <w:semiHidden/>
    <w:unhideWhenUsed/>
    <w:rsid w:val="002F2E3D"/>
  </w:style>
  <w:style w:type="table" w:customStyle="1" w:styleId="215">
    <w:name w:val="Сетка таблицы21"/>
    <w:basedOn w:val="a3"/>
    <w:next w:val="ab"/>
    <w:uiPriority w:val="39"/>
    <w:rsid w:val="002F2E3D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2">
    <w:name w:val="WW_OutlineListStyle_82"/>
    <w:basedOn w:val="a4"/>
    <w:rsid w:val="002F2E3D"/>
  </w:style>
  <w:style w:type="numbering" w:customStyle="1" w:styleId="WWOutlineListStyle72">
    <w:name w:val="WW_OutlineListStyle_72"/>
    <w:basedOn w:val="a4"/>
    <w:rsid w:val="002F2E3D"/>
  </w:style>
  <w:style w:type="numbering" w:customStyle="1" w:styleId="WWOutlineListStyle62">
    <w:name w:val="WW_OutlineListStyle_62"/>
    <w:basedOn w:val="a4"/>
    <w:rsid w:val="002F2E3D"/>
  </w:style>
  <w:style w:type="numbering" w:customStyle="1" w:styleId="WWOutlineListStyle52">
    <w:name w:val="WW_OutlineListStyle_52"/>
    <w:basedOn w:val="a4"/>
    <w:rsid w:val="002F2E3D"/>
  </w:style>
  <w:style w:type="numbering" w:customStyle="1" w:styleId="WWOutlineListStyle42">
    <w:name w:val="WW_OutlineListStyle_42"/>
    <w:basedOn w:val="a4"/>
    <w:rsid w:val="002F2E3D"/>
  </w:style>
  <w:style w:type="numbering" w:customStyle="1" w:styleId="WWOutlineListStyle32">
    <w:name w:val="WW_OutlineListStyle_32"/>
    <w:basedOn w:val="a4"/>
    <w:rsid w:val="002F2E3D"/>
  </w:style>
  <w:style w:type="numbering" w:customStyle="1" w:styleId="WWOutlineListStyle22">
    <w:name w:val="WW_OutlineListStyle_22"/>
    <w:basedOn w:val="a4"/>
    <w:rsid w:val="002F2E3D"/>
  </w:style>
  <w:style w:type="numbering" w:customStyle="1" w:styleId="WWOutlineListStyle12">
    <w:name w:val="WW_OutlineListStyle_12"/>
    <w:basedOn w:val="a4"/>
    <w:rsid w:val="002F2E3D"/>
  </w:style>
  <w:style w:type="numbering" w:customStyle="1" w:styleId="WWOutlineListStyle20">
    <w:name w:val="WW_OutlineListStyle2"/>
    <w:basedOn w:val="a4"/>
    <w:rsid w:val="002F2E3D"/>
  </w:style>
  <w:style w:type="numbering" w:customStyle="1" w:styleId="WW8Num12">
    <w:name w:val="WW8Num12"/>
    <w:basedOn w:val="a4"/>
    <w:rsid w:val="002F2E3D"/>
  </w:style>
  <w:style w:type="numbering" w:customStyle="1" w:styleId="WW8Num22">
    <w:name w:val="WW8Num22"/>
    <w:basedOn w:val="a4"/>
    <w:rsid w:val="002F2E3D"/>
  </w:style>
  <w:style w:type="numbering" w:customStyle="1" w:styleId="WW8Num32">
    <w:name w:val="WW8Num32"/>
    <w:basedOn w:val="a4"/>
    <w:rsid w:val="002F2E3D"/>
  </w:style>
  <w:style w:type="numbering" w:customStyle="1" w:styleId="WW8Num42">
    <w:name w:val="WW8Num42"/>
    <w:basedOn w:val="a4"/>
    <w:rsid w:val="002F2E3D"/>
  </w:style>
  <w:style w:type="numbering" w:customStyle="1" w:styleId="WW8Num52">
    <w:name w:val="WW8Num52"/>
    <w:basedOn w:val="a4"/>
    <w:rsid w:val="002F2E3D"/>
  </w:style>
  <w:style w:type="numbering" w:customStyle="1" w:styleId="314">
    <w:name w:val="Нет списка31"/>
    <w:next w:val="a4"/>
    <w:uiPriority w:val="99"/>
    <w:semiHidden/>
    <w:unhideWhenUsed/>
    <w:rsid w:val="002F2E3D"/>
  </w:style>
  <w:style w:type="table" w:customStyle="1" w:styleId="315">
    <w:name w:val="Сетка таблицы31"/>
    <w:basedOn w:val="a3"/>
    <w:next w:val="ab"/>
    <w:uiPriority w:val="39"/>
    <w:rsid w:val="002F2E3D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3">
    <w:name w:val="WW_OutlineListStyle_83"/>
    <w:basedOn w:val="a4"/>
    <w:rsid w:val="002F2E3D"/>
  </w:style>
  <w:style w:type="numbering" w:customStyle="1" w:styleId="WWOutlineListStyle73">
    <w:name w:val="WW_OutlineListStyle_73"/>
    <w:basedOn w:val="a4"/>
    <w:rsid w:val="002F2E3D"/>
  </w:style>
  <w:style w:type="numbering" w:customStyle="1" w:styleId="WWOutlineListStyle63">
    <w:name w:val="WW_OutlineListStyle_63"/>
    <w:basedOn w:val="a4"/>
    <w:rsid w:val="002F2E3D"/>
  </w:style>
  <w:style w:type="numbering" w:customStyle="1" w:styleId="WWOutlineListStyle53">
    <w:name w:val="WW_OutlineListStyle_53"/>
    <w:basedOn w:val="a4"/>
    <w:rsid w:val="002F2E3D"/>
  </w:style>
  <w:style w:type="numbering" w:customStyle="1" w:styleId="WWOutlineListStyle43">
    <w:name w:val="WW_OutlineListStyle_43"/>
    <w:basedOn w:val="a4"/>
    <w:rsid w:val="002F2E3D"/>
  </w:style>
  <w:style w:type="numbering" w:customStyle="1" w:styleId="WWOutlineListStyle33">
    <w:name w:val="WW_OutlineListStyle_33"/>
    <w:basedOn w:val="a4"/>
    <w:rsid w:val="002F2E3D"/>
  </w:style>
  <w:style w:type="numbering" w:customStyle="1" w:styleId="WWOutlineListStyle23">
    <w:name w:val="WW_OutlineListStyle_23"/>
    <w:basedOn w:val="a4"/>
    <w:rsid w:val="002F2E3D"/>
  </w:style>
  <w:style w:type="numbering" w:customStyle="1" w:styleId="WWOutlineListStyle13">
    <w:name w:val="WW_OutlineListStyle_13"/>
    <w:basedOn w:val="a4"/>
    <w:rsid w:val="002F2E3D"/>
  </w:style>
  <w:style w:type="numbering" w:customStyle="1" w:styleId="WWOutlineListStyle30">
    <w:name w:val="WW_OutlineListStyle3"/>
    <w:basedOn w:val="a4"/>
    <w:rsid w:val="002F2E3D"/>
  </w:style>
  <w:style w:type="numbering" w:customStyle="1" w:styleId="WW8Num13">
    <w:name w:val="WW8Num13"/>
    <w:basedOn w:val="a4"/>
    <w:rsid w:val="002F2E3D"/>
  </w:style>
  <w:style w:type="numbering" w:customStyle="1" w:styleId="WW8Num23">
    <w:name w:val="WW8Num23"/>
    <w:basedOn w:val="a4"/>
    <w:rsid w:val="002F2E3D"/>
  </w:style>
  <w:style w:type="numbering" w:customStyle="1" w:styleId="WW8Num33">
    <w:name w:val="WW8Num33"/>
    <w:basedOn w:val="a4"/>
    <w:rsid w:val="002F2E3D"/>
  </w:style>
  <w:style w:type="numbering" w:customStyle="1" w:styleId="WW8Num43">
    <w:name w:val="WW8Num43"/>
    <w:basedOn w:val="a4"/>
    <w:rsid w:val="002F2E3D"/>
  </w:style>
  <w:style w:type="numbering" w:customStyle="1" w:styleId="WW8Num53">
    <w:name w:val="WW8Num53"/>
    <w:basedOn w:val="a4"/>
    <w:rsid w:val="002F2E3D"/>
  </w:style>
  <w:style w:type="numbering" w:customStyle="1" w:styleId="410">
    <w:name w:val="Нет списка41"/>
    <w:next w:val="a4"/>
    <w:uiPriority w:val="99"/>
    <w:semiHidden/>
    <w:unhideWhenUsed/>
    <w:rsid w:val="002F2E3D"/>
  </w:style>
  <w:style w:type="table" w:customStyle="1" w:styleId="411">
    <w:name w:val="Сетка таблицы41"/>
    <w:basedOn w:val="a3"/>
    <w:next w:val="ab"/>
    <w:uiPriority w:val="39"/>
    <w:rsid w:val="002F2E3D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4">
    <w:name w:val="WW_OutlineListStyle_84"/>
    <w:basedOn w:val="a4"/>
    <w:rsid w:val="002F2E3D"/>
  </w:style>
  <w:style w:type="numbering" w:customStyle="1" w:styleId="WWOutlineListStyle74">
    <w:name w:val="WW_OutlineListStyle_74"/>
    <w:basedOn w:val="a4"/>
    <w:rsid w:val="002F2E3D"/>
  </w:style>
  <w:style w:type="numbering" w:customStyle="1" w:styleId="WWOutlineListStyle64">
    <w:name w:val="WW_OutlineListStyle_64"/>
    <w:basedOn w:val="a4"/>
    <w:rsid w:val="002F2E3D"/>
  </w:style>
  <w:style w:type="numbering" w:customStyle="1" w:styleId="WWOutlineListStyle54">
    <w:name w:val="WW_OutlineListStyle_54"/>
    <w:basedOn w:val="a4"/>
    <w:rsid w:val="002F2E3D"/>
  </w:style>
  <w:style w:type="numbering" w:customStyle="1" w:styleId="WWOutlineListStyle44">
    <w:name w:val="WW_OutlineListStyle_44"/>
    <w:basedOn w:val="a4"/>
    <w:rsid w:val="002F2E3D"/>
  </w:style>
  <w:style w:type="numbering" w:customStyle="1" w:styleId="WWOutlineListStyle34">
    <w:name w:val="WW_OutlineListStyle_34"/>
    <w:basedOn w:val="a4"/>
    <w:rsid w:val="002F2E3D"/>
  </w:style>
  <w:style w:type="numbering" w:customStyle="1" w:styleId="WWOutlineListStyle24">
    <w:name w:val="WW_OutlineListStyle_24"/>
    <w:basedOn w:val="a4"/>
    <w:rsid w:val="002F2E3D"/>
  </w:style>
  <w:style w:type="numbering" w:customStyle="1" w:styleId="WWOutlineListStyle14">
    <w:name w:val="WW_OutlineListStyle_14"/>
    <w:basedOn w:val="a4"/>
    <w:rsid w:val="002F2E3D"/>
  </w:style>
  <w:style w:type="numbering" w:customStyle="1" w:styleId="WWOutlineListStyle40">
    <w:name w:val="WW_OutlineListStyle4"/>
    <w:basedOn w:val="a4"/>
    <w:rsid w:val="002F2E3D"/>
  </w:style>
  <w:style w:type="numbering" w:customStyle="1" w:styleId="WW8Num14">
    <w:name w:val="WW8Num14"/>
    <w:basedOn w:val="a4"/>
    <w:rsid w:val="002F2E3D"/>
  </w:style>
  <w:style w:type="numbering" w:customStyle="1" w:styleId="WW8Num24">
    <w:name w:val="WW8Num24"/>
    <w:basedOn w:val="a4"/>
    <w:rsid w:val="002F2E3D"/>
  </w:style>
  <w:style w:type="numbering" w:customStyle="1" w:styleId="WW8Num34">
    <w:name w:val="WW8Num34"/>
    <w:basedOn w:val="a4"/>
    <w:rsid w:val="002F2E3D"/>
  </w:style>
  <w:style w:type="numbering" w:customStyle="1" w:styleId="WW8Num44">
    <w:name w:val="WW8Num44"/>
    <w:basedOn w:val="a4"/>
    <w:rsid w:val="002F2E3D"/>
  </w:style>
  <w:style w:type="numbering" w:customStyle="1" w:styleId="WW8Num54">
    <w:name w:val="WW8Num54"/>
    <w:basedOn w:val="a4"/>
    <w:rsid w:val="002F2E3D"/>
  </w:style>
  <w:style w:type="numbering" w:customStyle="1" w:styleId="510">
    <w:name w:val="Нет списка51"/>
    <w:next w:val="a4"/>
    <w:uiPriority w:val="99"/>
    <w:semiHidden/>
    <w:unhideWhenUsed/>
    <w:rsid w:val="002F2E3D"/>
  </w:style>
  <w:style w:type="table" w:customStyle="1" w:styleId="511">
    <w:name w:val="Сетка таблицы51"/>
    <w:basedOn w:val="a3"/>
    <w:next w:val="ab"/>
    <w:uiPriority w:val="39"/>
    <w:rsid w:val="002F2E3D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85">
    <w:name w:val="WW_OutlineListStyle_85"/>
    <w:basedOn w:val="a4"/>
    <w:rsid w:val="002F2E3D"/>
  </w:style>
  <w:style w:type="numbering" w:customStyle="1" w:styleId="WWOutlineListStyle75">
    <w:name w:val="WW_OutlineListStyle_75"/>
    <w:basedOn w:val="a4"/>
    <w:rsid w:val="002F2E3D"/>
  </w:style>
  <w:style w:type="numbering" w:customStyle="1" w:styleId="WWOutlineListStyle65">
    <w:name w:val="WW_OutlineListStyle_65"/>
    <w:basedOn w:val="a4"/>
    <w:rsid w:val="002F2E3D"/>
  </w:style>
  <w:style w:type="numbering" w:customStyle="1" w:styleId="WWOutlineListStyle55">
    <w:name w:val="WW_OutlineListStyle_55"/>
    <w:basedOn w:val="a4"/>
    <w:rsid w:val="002F2E3D"/>
  </w:style>
  <w:style w:type="numbering" w:customStyle="1" w:styleId="WWOutlineListStyle45">
    <w:name w:val="WW_OutlineListStyle_45"/>
    <w:basedOn w:val="a4"/>
    <w:rsid w:val="002F2E3D"/>
  </w:style>
  <w:style w:type="numbering" w:customStyle="1" w:styleId="WWOutlineListStyle35">
    <w:name w:val="WW_OutlineListStyle_35"/>
    <w:basedOn w:val="a4"/>
    <w:rsid w:val="002F2E3D"/>
  </w:style>
  <w:style w:type="numbering" w:customStyle="1" w:styleId="WWOutlineListStyle25">
    <w:name w:val="WW_OutlineListStyle_25"/>
    <w:basedOn w:val="a4"/>
    <w:rsid w:val="002F2E3D"/>
  </w:style>
  <w:style w:type="numbering" w:customStyle="1" w:styleId="WWOutlineListStyle15">
    <w:name w:val="WW_OutlineListStyle_15"/>
    <w:basedOn w:val="a4"/>
    <w:rsid w:val="002F2E3D"/>
  </w:style>
  <w:style w:type="numbering" w:customStyle="1" w:styleId="WWOutlineListStyle50">
    <w:name w:val="WW_OutlineListStyle5"/>
    <w:basedOn w:val="a4"/>
    <w:rsid w:val="002F2E3D"/>
  </w:style>
  <w:style w:type="numbering" w:customStyle="1" w:styleId="WW8Num15">
    <w:name w:val="WW8Num15"/>
    <w:basedOn w:val="a4"/>
    <w:rsid w:val="002F2E3D"/>
  </w:style>
  <w:style w:type="numbering" w:customStyle="1" w:styleId="WW8Num25">
    <w:name w:val="WW8Num25"/>
    <w:basedOn w:val="a4"/>
    <w:rsid w:val="002F2E3D"/>
  </w:style>
  <w:style w:type="numbering" w:customStyle="1" w:styleId="WW8Num35">
    <w:name w:val="WW8Num35"/>
    <w:basedOn w:val="a4"/>
    <w:rsid w:val="002F2E3D"/>
  </w:style>
  <w:style w:type="numbering" w:customStyle="1" w:styleId="WW8Num45">
    <w:name w:val="WW8Num45"/>
    <w:basedOn w:val="a4"/>
    <w:rsid w:val="002F2E3D"/>
  </w:style>
  <w:style w:type="numbering" w:customStyle="1" w:styleId="WW8Num55">
    <w:name w:val="WW8Num55"/>
    <w:basedOn w:val="a4"/>
    <w:rsid w:val="002F2E3D"/>
  </w:style>
  <w:style w:type="paragraph" w:styleId="afffff4">
    <w:name w:val="Revision"/>
    <w:hidden/>
    <w:uiPriority w:val="99"/>
    <w:semiHidden/>
    <w:rsid w:val="002F2E3D"/>
    <w:pPr>
      <w:jc w:val="left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numbering" w:customStyle="1" w:styleId="170">
    <w:name w:val="Нет списка17"/>
    <w:next w:val="a4"/>
    <w:uiPriority w:val="99"/>
    <w:semiHidden/>
    <w:unhideWhenUsed/>
    <w:rsid w:val="00CD06C3"/>
  </w:style>
  <w:style w:type="table" w:customStyle="1" w:styleId="141">
    <w:name w:val="Сетка таблицы14"/>
    <w:basedOn w:val="a3"/>
    <w:next w:val="ab"/>
    <w:uiPriority w:val="59"/>
    <w:rsid w:val="00CD06C3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74783B"/>
  </w:style>
  <w:style w:type="table" w:customStyle="1" w:styleId="151">
    <w:name w:val="Сетка таблицы15"/>
    <w:basedOn w:val="a3"/>
    <w:next w:val="ab"/>
    <w:rsid w:val="0074783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5">
    <w:basedOn w:val="a1"/>
    <w:next w:val="af9"/>
    <w:uiPriority w:val="99"/>
    <w:rsid w:val="0074783B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rgi.gov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3BE481E64360F4E87E545B65D9F91A279DA9C75C60015DC5DA342F6C5345E6E7316BF3A729BA806C22CB38539r929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consultantplus://offline/ref=043301B2AA400B0CA85D924FDAA3A2958F1269911F7CFE232071B796E7937A62039F8AC436C1975929C8F45521112AB1259DD18B8DB16F37pE37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D9A9EE6A87629EA63068D508965A27052D1C89B8954548D99A32DADDE9B6585C5EDC4A1E3B5w4J8G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2A422-3BAC-4D5E-9D27-9E7E51B74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21</Pages>
  <Words>11296</Words>
  <Characters>64389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16</cp:revision>
  <cp:lastPrinted>2021-01-18T10:05:00Z</cp:lastPrinted>
  <dcterms:created xsi:type="dcterms:W3CDTF">2025-09-08T08:55:00Z</dcterms:created>
  <dcterms:modified xsi:type="dcterms:W3CDTF">2025-10-15T13:16:00Z</dcterms:modified>
</cp:coreProperties>
</file>